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C573C" w:rsidRPr="006C0DFB" w:rsidRDefault="002C573C" w:rsidP="002C573C">
      <w:pPr>
        <w:spacing w:line="276" w:lineRule="auto"/>
        <w:jc w:val="both"/>
      </w:pPr>
      <w:r w:rsidRPr="006C0DFB">
        <w:t xml:space="preserve">Tarım ve Orman Bakanlığı tarafından belirlenen amaç, ilke ve talimatlara uygun olarak; tarla bitkileri üretimini geliştirmeye yönelik çalışmaları yürütmek ve tarla bitkileri üretiminde verimliliğin artırılması, ürünlerin çeşitlendirilmesi ve kalitenin iyileştirilmesine yönelik eğitim ve yayım programları hazırlayarak eğitim çalışmalarını sürdürmek.  , ilke ve talimatlara uygun olarak; tarla bitkileri üretimini geliştirmeye yönelik çalışmaları yürütmek ve tarla bitkileri üretiminde verimliliğin artırılması, ürünlerin çeşitlendirilmesi ve kalitenin iyileştirilmesine yönelik eğitim ve yayım programları hazırlayarak eğitim çalışmalarını sürdürmek. 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bookmarkStart w:id="0" w:name="_GoBack"/>
      <w:bookmarkEnd w:id="0"/>
      <w:r w:rsidRPr="00996CDA">
        <w:rPr>
          <w:bCs/>
        </w:rPr>
        <w:t>İlin tarla bitkileri üretim potansiyeline uygun geliştirme projeleri hazırlamak, Bakanlıkça hazırlanan projeli çalışmaları yürütmek, üretimde verimliliğin arttırılması, ürünlerin çeşitlendirilmesi ve kalitenin iyileştirilmesine yönelik çalışmalar yapmak, üretimi tarım-sanayi entegrasyonunu sağlayacak şekilde yönlendirmek,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>“Tarım Havzaları ve Ürün Masaları İl sorumluları Görev ve Sorumlulukları Talimatı” kapsamında şubeye ve il sorumlularına verilen görev ve sorumlulukları yürütmek,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t>Kenevir Yetiştiriciliği ve Kontrolü Hakkında Yönetmelik kapsamında izinli kenevir ekiliş ve kontrol işlemlerini yürütmek, uygulama kayıtlarını tutmak,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 xml:space="preserve">Tarla bitkilerinde Araştırma Enstitülerince geliştirilen yeniliklerin yaygınlaştırılmasına yönelik projeli </w:t>
      </w:r>
      <w:r w:rsidRPr="00996CDA">
        <w:rPr>
          <w:rFonts w:eastAsia="TimesNewRoman"/>
        </w:rPr>
        <w:t xml:space="preserve">eğitim, yayım ve </w:t>
      </w:r>
      <w:proofErr w:type="gramStart"/>
      <w:r w:rsidRPr="00996CDA">
        <w:rPr>
          <w:rFonts w:eastAsia="TimesNewRoman"/>
        </w:rPr>
        <w:t>demonstrasyon</w:t>
      </w:r>
      <w:proofErr w:type="gramEnd"/>
      <w:r w:rsidRPr="00996CDA">
        <w:rPr>
          <w:rFonts w:eastAsia="TimesNewRoman"/>
        </w:rPr>
        <w:t xml:space="preserve"> programları hazırlamak ve uygulamak,</w:t>
      </w:r>
      <w:r w:rsidRPr="00996CDA">
        <w:rPr>
          <w:bCs/>
        </w:rPr>
        <w:t xml:space="preserve"> 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 xml:space="preserve">Görev alanı ile ilgili Bakanlıkça uygulanan tarımsal desteklemeleri, şubedeki </w:t>
      </w:r>
      <w:r w:rsidRPr="00996CDA">
        <w:t>Tarım Bilgi Sistemi ve Tarımsal Destekleme Hizmetleri Birimiyle iş birliği halinde değerlendirmek ve yayımını yapmak.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>
        <w:rPr>
          <w:bCs/>
        </w:rPr>
        <w:t>İl</w:t>
      </w:r>
      <w:r w:rsidRPr="00996CDA">
        <w:rPr>
          <w:bCs/>
        </w:rPr>
        <w:t>de Tarımsal Mekanizasyon araçlarının üretimine ve makine parkına ilişkin çalışmalar yapmak, bu konuda çiftçi eğitim çalışmaları programlamak ve uygulamak.</w:t>
      </w:r>
    </w:p>
    <w:p w:rsidR="002C573C" w:rsidRPr="00996CDA" w:rsidRDefault="002C573C" w:rsidP="002C573C">
      <w:pPr>
        <w:numPr>
          <w:ilvl w:val="1"/>
          <w:numId w:val="28"/>
        </w:numPr>
        <w:tabs>
          <w:tab w:val="left" w:pos="0"/>
        </w:tabs>
        <w:spacing w:line="276" w:lineRule="auto"/>
        <w:ind w:left="142"/>
        <w:jc w:val="both"/>
        <w:rPr>
          <w:bCs/>
        </w:rPr>
      </w:pPr>
      <w:r w:rsidRPr="00996CDA">
        <w:rPr>
          <w:bCs/>
        </w:rPr>
        <w:t>Minimum Toprak İşleme Tekniğinin geliştirilmesine ve yaygınlaştırılmasına yönelik eğitim ve yayım çalışmaları programlamak ve uygulamak,</w:t>
      </w:r>
    </w:p>
    <w:p w:rsidR="002C573C" w:rsidRPr="00996CDA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>Anız Yakılmasının Önlenmesi Hakkında Tebliğ, Genelge ve Bakanlık Talimatları kapsamında gerekli eğitim, yayım ve kontrol çalışmalar yapmak, uygulama kayıtlarını tutmak,</w:t>
      </w:r>
    </w:p>
    <w:p w:rsidR="002C573C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996CDA">
        <w:rPr>
          <w:bCs/>
        </w:rPr>
        <w:t xml:space="preserve">Tarımsal sulama, kuraklık ve su </w:t>
      </w:r>
      <w:proofErr w:type="spellStart"/>
      <w:r w:rsidRPr="00996CDA">
        <w:rPr>
          <w:bCs/>
        </w:rPr>
        <w:t>kısıtı</w:t>
      </w:r>
      <w:proofErr w:type="spellEnd"/>
      <w:r w:rsidRPr="00996CDA">
        <w:rPr>
          <w:bCs/>
        </w:rPr>
        <w:t xml:space="preserve"> ile ilgili eğitim ve yayım çalışmaları yapmak,</w:t>
      </w:r>
    </w:p>
    <w:p w:rsidR="002C573C" w:rsidRDefault="002C573C" w:rsidP="002C573C">
      <w:pPr>
        <w:numPr>
          <w:ilvl w:val="1"/>
          <w:numId w:val="28"/>
        </w:numPr>
        <w:spacing w:line="276" w:lineRule="auto"/>
        <w:ind w:left="142"/>
        <w:jc w:val="both"/>
        <w:rPr>
          <w:bCs/>
        </w:rPr>
      </w:pPr>
      <w:r w:rsidRPr="003B10FE">
        <w:rPr>
          <w:bCs/>
        </w:rPr>
        <w:t xml:space="preserve">Görev alanı ile ilgili tarımsal bilgileri ve yeni teknolojileri çiftçilere ulaştırmaya yönelik eğitim, yayım programları hazırlamak ve uygulamak, yeni ve faydalı bilgilerin; afiş, broşür,  vb. yollarla desteklenmesini sağlamak, örnek çiftçi yetiştirmek gayesi ile çiftçi çocukları, kadınlar ve gençler için eğitim programı ve projeler uygulamak. </w:t>
      </w:r>
    </w:p>
    <w:p w:rsidR="00A22423" w:rsidRDefault="003A7018" w:rsidP="002C573C">
      <w:pPr>
        <w:spacing w:before="120" w:after="120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2C573C" w:rsidRPr="002C573C" w:rsidRDefault="002C573C" w:rsidP="002C573C">
      <w:pPr>
        <w:numPr>
          <w:ilvl w:val="0"/>
          <w:numId w:val="29"/>
        </w:numPr>
        <w:ind w:left="0"/>
        <w:jc w:val="both"/>
      </w:pPr>
      <w:r>
        <w:t xml:space="preserve"> </w:t>
      </w:r>
      <w:r w:rsidRPr="002C573C">
        <w:t>Yukarıda belirtilen görev ve sorumlulukları gerçekleştirme yetkisine sahip olmak.</w:t>
      </w:r>
    </w:p>
    <w:p w:rsidR="002C573C" w:rsidRPr="002C573C" w:rsidRDefault="002C573C" w:rsidP="002C573C">
      <w:pPr>
        <w:numPr>
          <w:ilvl w:val="0"/>
          <w:numId w:val="29"/>
        </w:numPr>
        <w:ind w:left="0"/>
        <w:jc w:val="both"/>
      </w:pPr>
      <w:proofErr w:type="gramStart"/>
      <w:r w:rsidRPr="002C573C">
        <w:t xml:space="preserve">Faaliyetlerinin gerektirdiği her türlü araç, gereç ve malzemeyi kullanmak. </w:t>
      </w:r>
      <w:proofErr w:type="gramEnd"/>
    </w:p>
    <w:p w:rsidR="002C573C" w:rsidRPr="00996CDA" w:rsidRDefault="002C573C" w:rsidP="002C573C">
      <w:pPr>
        <w:jc w:val="both"/>
      </w:pPr>
    </w:p>
    <w:p w:rsidR="00A22423" w:rsidRPr="00092EE7" w:rsidRDefault="00A22423" w:rsidP="002C573C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2C573C" w:rsidRPr="002C573C" w:rsidRDefault="002C573C" w:rsidP="002C573C">
      <w:pPr>
        <w:pStyle w:val="ListeParagraf"/>
        <w:numPr>
          <w:ilvl w:val="0"/>
          <w:numId w:val="20"/>
        </w:numPr>
        <w:jc w:val="both"/>
        <w:rPr>
          <w:bCs/>
          <w:iCs/>
        </w:rPr>
      </w:pPr>
      <w:r w:rsidRPr="002C573C">
        <w:rPr>
          <w:bCs/>
          <w:iCs/>
        </w:rPr>
        <w:t>Bitkisel Üretim ve Bitki Sağlığı Şube Müdürü</w:t>
      </w:r>
    </w:p>
    <w:p w:rsidR="00A22423" w:rsidRPr="00092EE7" w:rsidRDefault="00A22423" w:rsidP="002C573C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C71EB1" w:rsidRDefault="00C71EB1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2C573C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C573C" w:rsidRPr="00996CDA" w:rsidRDefault="002C573C" w:rsidP="002C573C">
      <w:pPr>
        <w:numPr>
          <w:ilvl w:val="0"/>
          <w:numId w:val="32"/>
        </w:numPr>
        <w:tabs>
          <w:tab w:val="left" w:pos="360"/>
          <w:tab w:val="num" w:pos="1440"/>
        </w:tabs>
        <w:ind w:left="0"/>
        <w:jc w:val="both"/>
      </w:pPr>
      <w:r w:rsidRPr="00996CDA">
        <w:t>657 sayılı Devlet Memurları Kanunu’nda belirtilen genel niteliklere sahip olmak</w:t>
      </w:r>
    </w:p>
    <w:p w:rsidR="002C573C" w:rsidRPr="00996CDA" w:rsidRDefault="002C573C" w:rsidP="002C573C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996CDA">
        <w:t>Ziraat Mühendisi,</w:t>
      </w:r>
      <w:r>
        <w:t xml:space="preserve"> Tütün Teknoloji Mühendisi,</w:t>
      </w:r>
      <w:r w:rsidRPr="00996CDA">
        <w:t xml:space="preserve"> Zira</w:t>
      </w:r>
      <w:r>
        <w:t>at Teknikeri, Ziraat Teknisyeni olmak</w:t>
      </w:r>
    </w:p>
    <w:p w:rsidR="002C573C" w:rsidRPr="00996CDA" w:rsidRDefault="002C573C" w:rsidP="002C573C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996CDA">
        <w:t xml:space="preserve">Birimin görev konuları ile ilgili eğitimleri almak </w:t>
      </w:r>
    </w:p>
    <w:p w:rsidR="002C573C" w:rsidRPr="00996CDA" w:rsidRDefault="002C573C" w:rsidP="002C573C">
      <w:pPr>
        <w:numPr>
          <w:ilvl w:val="1"/>
          <w:numId w:val="30"/>
        </w:numPr>
        <w:tabs>
          <w:tab w:val="clear" w:pos="1980"/>
          <w:tab w:val="left" w:pos="360"/>
        </w:tabs>
        <w:ind w:left="0"/>
        <w:jc w:val="both"/>
        <w:rPr>
          <w:bCs/>
          <w:iCs/>
        </w:rPr>
      </w:pPr>
      <w:r w:rsidRPr="00996CDA">
        <w:rPr>
          <w:bCs/>
          <w:iCs/>
        </w:rPr>
        <w:t>Faaliyetlerinin gerektirdiği analitik düşünme yeteneğine sahip olmak.</w:t>
      </w:r>
    </w:p>
    <w:p w:rsidR="00A22423" w:rsidRPr="00092EE7" w:rsidRDefault="00A22423" w:rsidP="002C573C">
      <w:p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2C573C" w:rsidRPr="00996CDA" w:rsidRDefault="002C573C" w:rsidP="002C573C">
      <w:pPr>
        <w:numPr>
          <w:ilvl w:val="0"/>
          <w:numId w:val="20"/>
        </w:numPr>
        <w:tabs>
          <w:tab w:val="left" w:pos="360"/>
        </w:tabs>
      </w:pPr>
      <w:r w:rsidRPr="00996CDA">
        <w:t>Normal çalışma saatleri içinde görev yapmak.</w:t>
      </w:r>
    </w:p>
    <w:p w:rsidR="002C573C" w:rsidRPr="00996CDA" w:rsidRDefault="002C573C" w:rsidP="002C573C">
      <w:pPr>
        <w:numPr>
          <w:ilvl w:val="0"/>
          <w:numId w:val="20"/>
        </w:numPr>
        <w:tabs>
          <w:tab w:val="left" w:pos="360"/>
        </w:tabs>
      </w:pPr>
      <w:r w:rsidRPr="00996CDA">
        <w:t>Gerektiğinde normal çalışma saatleri dışında da görev yapabilmek.</w:t>
      </w:r>
    </w:p>
    <w:p w:rsidR="002C573C" w:rsidRPr="00996CDA" w:rsidRDefault="002C573C" w:rsidP="002C573C">
      <w:pPr>
        <w:numPr>
          <w:ilvl w:val="0"/>
          <w:numId w:val="20"/>
        </w:numPr>
        <w:tabs>
          <w:tab w:val="left" w:pos="360"/>
        </w:tabs>
      </w:pPr>
      <w:proofErr w:type="gramStart"/>
      <w:r w:rsidRPr="00996CDA">
        <w:t>Büro ortamında çalışmak.</w:t>
      </w:r>
      <w:proofErr w:type="gramEnd"/>
    </w:p>
    <w:p w:rsidR="002C573C" w:rsidRPr="00996CDA" w:rsidRDefault="002C573C" w:rsidP="002C573C">
      <w:pPr>
        <w:numPr>
          <w:ilvl w:val="0"/>
          <w:numId w:val="20"/>
        </w:numPr>
        <w:tabs>
          <w:tab w:val="left" w:pos="360"/>
        </w:tabs>
      </w:pPr>
      <w:proofErr w:type="gramStart"/>
      <w:r w:rsidRPr="00996CDA">
        <w:t>Görevi gereği seyahat etmek.</w:t>
      </w:r>
      <w:proofErr w:type="gramEnd"/>
    </w:p>
    <w:p w:rsidR="002C573C" w:rsidRPr="00F233DA" w:rsidRDefault="002C573C" w:rsidP="002C573C">
      <w:pPr>
        <w:numPr>
          <w:ilvl w:val="0"/>
          <w:numId w:val="20"/>
        </w:numPr>
        <w:tabs>
          <w:tab w:val="left" w:pos="360"/>
        </w:tabs>
        <w:rPr>
          <w:sz w:val="22"/>
        </w:rPr>
      </w:pPr>
      <w:r w:rsidRPr="00996CDA">
        <w:t>Arazide çalışmak</w:t>
      </w:r>
    </w:p>
    <w:p w:rsidR="00A22423" w:rsidRDefault="00A22423" w:rsidP="002C573C">
      <w:pPr>
        <w:spacing w:before="120" w:after="120"/>
        <w:ind w:left="360"/>
        <w:jc w:val="both"/>
      </w:pPr>
    </w:p>
    <w:p w:rsidR="00A22423" w:rsidRPr="00092EE7" w:rsidRDefault="00A22423" w:rsidP="002C573C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35" w:rsidRDefault="00866A35" w:rsidP="006C7BAC">
      <w:r>
        <w:separator/>
      </w:r>
    </w:p>
  </w:endnote>
  <w:endnote w:type="continuationSeparator" w:id="0">
    <w:p w:rsidR="00866A35" w:rsidRDefault="00866A3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24" w:rsidRDefault="004F46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AB2358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AB2358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24" w:rsidRDefault="004F46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35" w:rsidRDefault="00866A35" w:rsidP="006C7BAC">
      <w:r>
        <w:separator/>
      </w:r>
    </w:p>
  </w:footnote>
  <w:footnote w:type="continuationSeparator" w:id="0">
    <w:p w:rsidR="00866A35" w:rsidRDefault="00866A3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24" w:rsidRDefault="004F46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4F462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4F4624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TARLA BİTKİLERİ ÜRETİMİ VE BİTKİ SAĞLIĞI HİZMETLERİ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4F462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4F4624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24" w:rsidRDefault="004F46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004CD"/>
    <w:multiLevelType w:val="hybridMultilevel"/>
    <w:tmpl w:val="202207A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2B90AFAA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19"/>
  </w:num>
  <w:num w:numId="6">
    <w:abstractNumId w:val="16"/>
  </w:num>
  <w:num w:numId="7">
    <w:abstractNumId w:val="11"/>
  </w:num>
  <w:num w:numId="8">
    <w:abstractNumId w:val="25"/>
  </w:num>
  <w:num w:numId="9">
    <w:abstractNumId w:val="13"/>
  </w:num>
  <w:num w:numId="10">
    <w:abstractNumId w:val="10"/>
  </w:num>
  <w:num w:numId="11">
    <w:abstractNumId w:val="14"/>
  </w:num>
  <w:num w:numId="12">
    <w:abstractNumId w:val="18"/>
  </w:num>
  <w:num w:numId="13">
    <w:abstractNumId w:val="4"/>
  </w:num>
  <w:num w:numId="14">
    <w:abstractNumId w:val="29"/>
  </w:num>
  <w:num w:numId="15">
    <w:abstractNumId w:val="23"/>
  </w:num>
  <w:num w:numId="16">
    <w:abstractNumId w:val="21"/>
  </w:num>
  <w:num w:numId="17">
    <w:abstractNumId w:val="7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2"/>
  </w:num>
  <w:num w:numId="23">
    <w:abstractNumId w:val="3"/>
  </w:num>
  <w:num w:numId="24">
    <w:abstractNumId w:val="24"/>
  </w:num>
  <w:num w:numId="25">
    <w:abstractNumId w:val="20"/>
  </w:num>
  <w:num w:numId="26">
    <w:abstractNumId w:val="15"/>
  </w:num>
  <w:num w:numId="27">
    <w:abstractNumId w:val="17"/>
  </w:num>
  <w:num w:numId="28">
    <w:abstractNumId w:val="8"/>
  </w:num>
  <w:num w:numId="29">
    <w:abstractNumId w:val="5"/>
  </w:num>
  <w:num w:numId="30">
    <w:abstractNumId w:val="12"/>
  </w:num>
  <w:num w:numId="31">
    <w:abstractNumId w:val="27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C6D23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573C"/>
    <w:rsid w:val="002C64CD"/>
    <w:rsid w:val="002D5926"/>
    <w:rsid w:val="002E05A8"/>
    <w:rsid w:val="002F25D8"/>
    <w:rsid w:val="00301647"/>
    <w:rsid w:val="00317F47"/>
    <w:rsid w:val="003461F8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4F4624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20C9"/>
    <w:rsid w:val="00816536"/>
    <w:rsid w:val="00821ADF"/>
    <w:rsid w:val="00837080"/>
    <w:rsid w:val="00846846"/>
    <w:rsid w:val="00860EDF"/>
    <w:rsid w:val="00866A35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B2358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3461F8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3461F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E7EA5-A1BF-4A86-957E-F4B41981884D}"/>
</file>

<file path=customXml/itemProps2.xml><?xml version="1.0" encoding="utf-8"?>
<ds:datastoreItem xmlns:ds="http://schemas.openxmlformats.org/officeDocument/2006/customXml" ds:itemID="{A1361956-09A4-4CF7-A1DA-75259421CB08}"/>
</file>

<file path=customXml/itemProps3.xml><?xml version="1.0" encoding="utf-8"?>
<ds:datastoreItem xmlns:ds="http://schemas.openxmlformats.org/officeDocument/2006/customXml" ds:itemID="{208885EE-F9ED-47D7-AF1A-E49C18A0C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7</cp:revision>
  <cp:lastPrinted>2016-08-23T07:59:00Z</cp:lastPrinted>
  <dcterms:created xsi:type="dcterms:W3CDTF">2024-01-04T13:22:00Z</dcterms:created>
  <dcterms:modified xsi:type="dcterms:W3CDTF">2025-05-30T06:45:00Z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