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E1" w:rsidRPr="00B53659" w:rsidRDefault="00E009E1" w:rsidP="00E009E1">
      <w:pPr>
        <w:spacing w:after="100"/>
        <w:ind w:left="-567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İŞİN KISA TANIMI</w:t>
      </w:r>
    </w:p>
    <w:p w:rsidR="00E009E1" w:rsidRDefault="00E009E1" w:rsidP="00E009E1">
      <w:pPr>
        <w:spacing w:after="100"/>
        <w:ind w:left="-539"/>
        <w:jc w:val="both"/>
      </w:pPr>
      <w:proofErr w:type="gramStart"/>
      <w:r>
        <w:t>Gıda ve Yem Şube Müdürlüğü, evrak ve yazışmalarını mevzuata uygun olarak gerçekleştirmek.</w:t>
      </w:r>
      <w:r w:rsidR="00C045BB">
        <w:t xml:space="preserve"> Yemekhane ve Şube arşiv işlemlerinin takibini gerçekleştirmek. Evrak işlerinin takibi ve temizlik işlerinin yapılması.</w:t>
      </w:r>
      <w:proofErr w:type="gramEnd"/>
    </w:p>
    <w:p w:rsidR="00E009E1" w:rsidRDefault="00E009E1" w:rsidP="00E009E1">
      <w:pPr>
        <w:spacing w:after="100"/>
        <w:ind w:left="-539"/>
        <w:jc w:val="both"/>
        <w:rPr>
          <w:b/>
          <w:bCs/>
          <w:u w:val="single"/>
        </w:rPr>
      </w:pPr>
    </w:p>
    <w:p w:rsidR="00E009E1" w:rsidRPr="00B53659" w:rsidRDefault="00E009E1" w:rsidP="00E009E1">
      <w:pPr>
        <w:spacing w:after="100"/>
        <w:ind w:left="-539"/>
        <w:jc w:val="both"/>
        <w:rPr>
          <w:b/>
          <w:bCs/>
          <w:u w:val="single"/>
        </w:rPr>
      </w:pPr>
      <w:r>
        <w:rPr>
          <w:b/>
          <w:bCs/>
          <w:u w:val="single"/>
        </w:rPr>
        <w:t>GÖREVLER VE SORUMLULUKLARI</w:t>
      </w:r>
    </w:p>
    <w:p w:rsidR="00E009E1" w:rsidRPr="00B53659" w:rsidRDefault="00432878" w:rsidP="00E009E1">
      <w:pPr>
        <w:spacing w:after="120"/>
        <w:ind w:left="-539"/>
        <w:jc w:val="both"/>
      </w:pPr>
      <w:r>
        <w:t>1</w:t>
      </w:r>
      <w:r w:rsidR="00E009E1">
        <w:t>) 5996 sayılı kanun kapsamında yapılan resmi kontrollerde gerektiğinde kontrol görevlilerine yardımcı olmak,</w:t>
      </w:r>
    </w:p>
    <w:p w:rsidR="00E009E1" w:rsidRDefault="00432878" w:rsidP="00E009E1">
      <w:pPr>
        <w:spacing w:after="120"/>
        <w:ind w:left="-539"/>
        <w:jc w:val="both"/>
      </w:pPr>
      <w:r>
        <w:t>2</w:t>
      </w:r>
      <w:r w:rsidR="00E009E1" w:rsidRPr="00B53659">
        <w:t xml:space="preserve">) </w:t>
      </w:r>
      <w:r w:rsidR="00E009E1">
        <w:t>Şube müdürlüğüne gelen ve giden evrakların kaydını yapmak ve ilgili birime teslim etmek,</w:t>
      </w:r>
    </w:p>
    <w:p w:rsidR="00C045BB" w:rsidRDefault="00432878" w:rsidP="00C045BB">
      <w:pPr>
        <w:spacing w:after="120"/>
        <w:ind w:left="-539"/>
        <w:jc w:val="both"/>
      </w:pPr>
      <w:r>
        <w:t>3</w:t>
      </w:r>
      <w:r w:rsidR="00C045BB">
        <w:t>) Gıda ve Yem Şube Müdürlüğü birimlerince düzenlenen resmi evrakların imza işlerinin takibini yapmak,</w:t>
      </w:r>
    </w:p>
    <w:p w:rsidR="00E009E1" w:rsidRDefault="00432878" w:rsidP="00E009E1">
      <w:pPr>
        <w:spacing w:after="120"/>
        <w:ind w:left="-539"/>
        <w:jc w:val="both"/>
      </w:pPr>
      <w:r>
        <w:t>4</w:t>
      </w:r>
      <w:r w:rsidR="00E009E1">
        <w:t xml:space="preserve">) İdari para cezalarını tebliğ ve takip etmek, </w:t>
      </w:r>
      <w:r w:rsidR="00E009E1" w:rsidRPr="00B53659">
        <w:t xml:space="preserve"> </w:t>
      </w:r>
    </w:p>
    <w:p w:rsidR="00E009E1" w:rsidRPr="00B53659" w:rsidRDefault="00432878" w:rsidP="00E009E1">
      <w:pPr>
        <w:spacing w:after="120"/>
        <w:ind w:left="-539"/>
        <w:jc w:val="both"/>
      </w:pPr>
      <w:r>
        <w:t>5</w:t>
      </w:r>
      <w:r w:rsidR="00E009E1">
        <w:t xml:space="preserve"> Alo 174 şikâyetlerinin sevk ve idaresini yapmak,</w:t>
      </w:r>
    </w:p>
    <w:p w:rsidR="00E009E1" w:rsidRDefault="00432878" w:rsidP="00E009E1">
      <w:pPr>
        <w:spacing w:after="120"/>
        <w:ind w:left="-539"/>
        <w:jc w:val="both"/>
      </w:pPr>
      <w:r>
        <w:t>6</w:t>
      </w:r>
      <w:r w:rsidR="00E009E1">
        <w:t xml:space="preserve"> Haftalık ve günlük araç görev programlarını takip etmek,</w:t>
      </w:r>
    </w:p>
    <w:p w:rsidR="00E009E1" w:rsidRDefault="00432878" w:rsidP="00E009E1">
      <w:pPr>
        <w:spacing w:after="120"/>
        <w:ind w:left="-539"/>
        <w:jc w:val="both"/>
      </w:pPr>
      <w:r>
        <w:t>7</w:t>
      </w:r>
      <w:r w:rsidR="00E009E1" w:rsidRPr="00B53659">
        <w:t xml:space="preserve"> </w:t>
      </w:r>
      <w:r w:rsidR="00E009E1">
        <w:t>Şube müdürlüğü ile ilgili istatistikî verileri takip etmek,</w:t>
      </w:r>
    </w:p>
    <w:p w:rsidR="00E009E1" w:rsidRDefault="00432878" w:rsidP="00E009E1">
      <w:pPr>
        <w:spacing w:after="120"/>
        <w:ind w:left="-539"/>
        <w:jc w:val="both"/>
      </w:pPr>
      <w:r>
        <w:t>8</w:t>
      </w:r>
      <w:r w:rsidR="00E009E1">
        <w:t>) Şube müdürlüğü personelinin özlük işlerini takip etmek,</w:t>
      </w:r>
    </w:p>
    <w:p w:rsidR="00E009E1" w:rsidRDefault="00432878" w:rsidP="00E009E1">
      <w:pPr>
        <w:spacing w:after="120"/>
        <w:ind w:left="-539"/>
        <w:jc w:val="both"/>
      </w:pPr>
      <w:r>
        <w:t>9</w:t>
      </w:r>
      <w:r w:rsidR="00E009E1">
        <w:t>) Aylık arazi tazminatı ve seyyar görevleri, denetim ek tazminatlarını takip etmek,</w:t>
      </w:r>
    </w:p>
    <w:p w:rsidR="00E009E1" w:rsidRDefault="00E009E1" w:rsidP="00E009E1">
      <w:pPr>
        <w:spacing w:after="120"/>
        <w:ind w:left="-539"/>
        <w:jc w:val="both"/>
      </w:pPr>
      <w:r>
        <w:t>1</w:t>
      </w:r>
      <w:r w:rsidR="00432878">
        <w:t>0</w:t>
      </w:r>
      <w:r>
        <w:t xml:space="preserve">) Şube müdürlüğü ihtiyacı olan sarf malzemenin takibini yapmak, </w:t>
      </w:r>
    </w:p>
    <w:p w:rsidR="00E009E1" w:rsidRDefault="00E009E1" w:rsidP="00E009E1">
      <w:pPr>
        <w:spacing w:after="120"/>
        <w:ind w:left="-539"/>
        <w:jc w:val="both"/>
      </w:pPr>
      <w:r>
        <w:t>1</w:t>
      </w:r>
      <w:r w:rsidR="00432878">
        <w:t>1</w:t>
      </w:r>
      <w:r>
        <w:t>) Şube müdürlüğündeki sosyal etkinlikleri koordine etmek,</w:t>
      </w:r>
    </w:p>
    <w:p w:rsidR="003D5DDC" w:rsidRDefault="003D5DDC" w:rsidP="00E009E1">
      <w:pPr>
        <w:spacing w:after="120"/>
        <w:ind w:left="-539"/>
        <w:jc w:val="both"/>
      </w:pPr>
      <w:r>
        <w:t>1</w:t>
      </w:r>
      <w:r w:rsidR="00432878">
        <w:t>2</w:t>
      </w:r>
      <w:r>
        <w:t xml:space="preserve">) </w:t>
      </w:r>
      <w:r w:rsidRPr="001759E9">
        <w:t xml:space="preserve">İl Müdürlüğü personeli için hazırlanacak yemek listesini yemekhane ilgilileri ile belirlemek, yemeklerin </w:t>
      </w:r>
      <w:proofErr w:type="gramStart"/>
      <w:r w:rsidRPr="001759E9">
        <w:t>hijyenik</w:t>
      </w:r>
      <w:proofErr w:type="gramEnd"/>
      <w:r w:rsidRPr="001759E9">
        <w:t xml:space="preserve"> ortamda sunulmasına yönelik denetim yapmak,</w:t>
      </w:r>
    </w:p>
    <w:p w:rsidR="00E009E1" w:rsidRDefault="00E009E1" w:rsidP="00E009E1">
      <w:pPr>
        <w:spacing w:after="120"/>
        <w:ind w:left="-539"/>
        <w:jc w:val="both"/>
      </w:pPr>
      <w:r>
        <w:t>1</w:t>
      </w:r>
      <w:r w:rsidR="00432878">
        <w:t>3</w:t>
      </w:r>
      <w:r>
        <w:t xml:space="preserve">) </w:t>
      </w:r>
      <w:r w:rsidRPr="00B53659">
        <w:t>Görev ve sorumluluk alanındaki faaliyetlerin mevcut iç</w:t>
      </w:r>
      <w:r>
        <w:t xml:space="preserve"> kontrol sisteminin tanım ve tal</w:t>
      </w:r>
      <w:r w:rsidRPr="00B53659">
        <w:t>imatl</w:t>
      </w:r>
      <w:r>
        <w:t>arına uygun olarak yürütmek</w:t>
      </w:r>
      <w:r w:rsidRPr="00B53659">
        <w:t>,</w:t>
      </w:r>
    </w:p>
    <w:p w:rsidR="00E009E1" w:rsidRDefault="00E009E1" w:rsidP="00E009E1">
      <w:pPr>
        <w:spacing w:after="120"/>
        <w:ind w:left="-539"/>
        <w:jc w:val="both"/>
      </w:pPr>
      <w:r>
        <w:t>1</w:t>
      </w:r>
      <w:r w:rsidR="00432878">
        <w:t>4</w:t>
      </w:r>
      <w:r w:rsidRPr="00B53659">
        <w:t xml:space="preserve">) </w:t>
      </w:r>
      <w:r>
        <w:t>Şube</w:t>
      </w:r>
      <w:r w:rsidRPr="00B53659">
        <w:t xml:space="preserve"> müdürü tarafından verilecek benzeri görevler</w:t>
      </w:r>
      <w:r>
        <w:t>i yapmak.</w:t>
      </w:r>
    </w:p>
    <w:p w:rsidR="00C045BB" w:rsidRDefault="00C045BB" w:rsidP="00C045BB">
      <w:pPr>
        <w:spacing w:after="120"/>
        <w:ind w:left="-539"/>
        <w:jc w:val="both"/>
      </w:pPr>
      <w:r>
        <w:t>1</w:t>
      </w:r>
      <w:r w:rsidR="00432878">
        <w:t>5</w:t>
      </w:r>
      <w:r>
        <w:t>) Düzenli aralıklarda, birim çalışmalarıyla ilgili amirini bilgilendirmek,</w:t>
      </w:r>
    </w:p>
    <w:p w:rsidR="00C045BB" w:rsidRDefault="003D5DDC" w:rsidP="00C045BB">
      <w:pPr>
        <w:spacing w:after="120"/>
        <w:ind w:left="-539"/>
        <w:jc w:val="both"/>
      </w:pPr>
      <w:r>
        <w:t>1</w:t>
      </w:r>
      <w:r w:rsidR="00432878">
        <w:t>6</w:t>
      </w:r>
      <w:bookmarkStart w:id="0" w:name="_GoBack"/>
      <w:bookmarkEnd w:id="0"/>
      <w:r w:rsidR="00C045BB">
        <w:t xml:space="preserve">) Sorumlu olduğu görevleri yerine getirirken kurumun </w:t>
      </w:r>
      <w:proofErr w:type="gramStart"/>
      <w:r w:rsidR="00C045BB">
        <w:t>vizyon</w:t>
      </w:r>
      <w:proofErr w:type="gramEnd"/>
      <w:r w:rsidR="00C045BB">
        <w:t xml:space="preserve">, misyon ve etik ilkelerine uygun davranış sergilemek, </w:t>
      </w:r>
    </w:p>
    <w:p w:rsidR="00E009E1" w:rsidRDefault="00E009E1" w:rsidP="00E009E1">
      <w:pPr>
        <w:spacing w:after="120"/>
        <w:ind w:left="-539"/>
        <w:jc w:val="both"/>
        <w:rPr>
          <w:b/>
          <w:bCs/>
          <w:u w:val="single"/>
        </w:rPr>
      </w:pPr>
    </w:p>
    <w:p w:rsidR="00E009E1" w:rsidRDefault="00E009E1" w:rsidP="00E009E1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YETKİLERİ</w:t>
      </w:r>
    </w:p>
    <w:p w:rsidR="00E009E1" w:rsidRPr="00B53659" w:rsidRDefault="00E009E1" w:rsidP="00E009E1">
      <w:pPr>
        <w:spacing w:after="120"/>
        <w:ind w:left="-539"/>
        <w:jc w:val="both"/>
      </w:pPr>
      <w:r>
        <w:t>1</w:t>
      </w:r>
      <w:r w:rsidRPr="00B53659">
        <w:t xml:space="preserve">) </w:t>
      </w:r>
      <w:r>
        <w:t>Görevlerinin gerektirdiği alet, makine, malzeme, demirbaş, yayın ve kırtasiyeler ile birimine verilen araç, gereç ve malzemeleri kullanmak,</w:t>
      </w:r>
    </w:p>
    <w:p w:rsidR="00E009E1" w:rsidRPr="00B53659" w:rsidRDefault="00E009E1" w:rsidP="00E009E1">
      <w:pPr>
        <w:spacing w:after="120"/>
        <w:ind w:left="-539"/>
        <w:jc w:val="both"/>
      </w:pPr>
      <w:r>
        <w:t>2</w:t>
      </w:r>
      <w:r w:rsidRPr="00B53659">
        <w:t xml:space="preserve">) </w:t>
      </w:r>
      <w:r>
        <w:t>Birimine gelen evrakla ilgili olarak işlem yapmak, evrakla ilgili eksikliklerin giderilmesini ilgililerden talep etmek,</w:t>
      </w:r>
      <w:r w:rsidRPr="00B53659">
        <w:t xml:space="preserve"> </w:t>
      </w:r>
    </w:p>
    <w:p w:rsidR="00E009E1" w:rsidRDefault="00E009E1" w:rsidP="00E009E1">
      <w:pPr>
        <w:spacing w:after="120"/>
        <w:ind w:left="-539"/>
        <w:jc w:val="both"/>
      </w:pPr>
      <w:r>
        <w:lastRenderedPageBreak/>
        <w:t>3</w:t>
      </w:r>
      <w:r w:rsidRPr="00B53659">
        <w:t xml:space="preserve">) </w:t>
      </w:r>
      <w:r>
        <w:t xml:space="preserve">İl müdürlüğünce belirlenen esaslar </w:t>
      </w:r>
      <w:proofErr w:type="gramStart"/>
      <w:r>
        <w:t>dahilinde</w:t>
      </w:r>
      <w:proofErr w:type="gramEnd"/>
      <w:r>
        <w:t xml:space="preserve"> paraf ve imza yetkisini kullanmak,</w:t>
      </w:r>
    </w:p>
    <w:p w:rsidR="00E009E1" w:rsidRPr="00B53659" w:rsidRDefault="00E009E1" w:rsidP="00E009E1">
      <w:pPr>
        <w:spacing w:after="120"/>
        <w:ind w:left="-539"/>
        <w:jc w:val="both"/>
      </w:pPr>
      <w:r>
        <w:t>4</w:t>
      </w:r>
      <w:r w:rsidRPr="00B53659">
        <w:t xml:space="preserve">) </w:t>
      </w:r>
      <w:r>
        <w:t>Görevlerini yerine getirirken yetkisini aşan konularda amirine talep ve teklifte bulunmak</w:t>
      </w:r>
      <w:r w:rsidRPr="00B53659">
        <w:t>,</w:t>
      </w:r>
    </w:p>
    <w:p w:rsidR="00E009E1" w:rsidRDefault="00E009E1" w:rsidP="00E009E1">
      <w:pPr>
        <w:spacing w:after="120"/>
        <w:ind w:left="-539"/>
        <w:jc w:val="both"/>
      </w:pPr>
      <w:r>
        <w:t>5</w:t>
      </w:r>
      <w:r w:rsidRPr="00B53659">
        <w:t xml:space="preserve">) </w:t>
      </w:r>
      <w:r>
        <w:t>Müdürlük içindeki diğer birimlerle sözlü ve yazılı haberleşme ile bilgi ve belge istemek,</w:t>
      </w:r>
    </w:p>
    <w:p w:rsidR="00E009E1" w:rsidRDefault="00E009E1" w:rsidP="00E009E1">
      <w:pPr>
        <w:spacing w:after="120"/>
        <w:ind w:left="-539"/>
        <w:jc w:val="both"/>
      </w:pPr>
      <w:r>
        <w:t xml:space="preserve">6) Mesleki ve kişisel gelişimini artıracağını düşündüğü konularda eğitim almak ve proje geliştirmek için amirine talep ve teklifte bulunmak, </w:t>
      </w:r>
    </w:p>
    <w:p w:rsidR="00E009E1" w:rsidRDefault="00E009E1" w:rsidP="00E009E1">
      <w:pPr>
        <w:spacing w:after="120"/>
        <w:ind w:left="-539"/>
        <w:jc w:val="both"/>
      </w:pPr>
      <w:r>
        <w:t>7) Amirinin vereceği diğer yetkileri kullanmak.</w:t>
      </w:r>
    </w:p>
    <w:p w:rsidR="00E009E1" w:rsidRPr="00B53659" w:rsidRDefault="00E009E1" w:rsidP="00E009E1">
      <w:pPr>
        <w:spacing w:after="120"/>
        <w:ind w:left="-539"/>
        <w:jc w:val="both"/>
        <w:rPr>
          <w:b/>
          <w:bCs/>
        </w:rPr>
      </w:pPr>
    </w:p>
    <w:p w:rsidR="00E009E1" w:rsidRPr="00B53659" w:rsidRDefault="00E009E1" w:rsidP="00E009E1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EN YAKIN YÖNETİCİSİ</w:t>
      </w:r>
    </w:p>
    <w:p w:rsidR="00E009E1" w:rsidRPr="00B53659" w:rsidRDefault="00E009E1" w:rsidP="00E009E1">
      <w:pPr>
        <w:spacing w:after="120"/>
        <w:ind w:left="-539"/>
        <w:jc w:val="both"/>
      </w:pPr>
      <w:r>
        <w:t>Şube Müdürü</w:t>
      </w:r>
    </w:p>
    <w:p w:rsidR="00E009E1" w:rsidRPr="00B53659" w:rsidRDefault="00E009E1" w:rsidP="00E009E1">
      <w:pPr>
        <w:spacing w:after="120"/>
        <w:ind w:left="-539"/>
        <w:jc w:val="both"/>
      </w:pPr>
    </w:p>
    <w:p w:rsidR="00E009E1" w:rsidRPr="00B53659" w:rsidRDefault="00E009E1" w:rsidP="00E009E1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ALTINDAKİ BAĞLI İŞ ÜNVANLARI</w:t>
      </w:r>
    </w:p>
    <w:p w:rsidR="00E009E1" w:rsidRPr="00B53659" w:rsidRDefault="00E009E1" w:rsidP="00E009E1">
      <w:pPr>
        <w:spacing w:after="120"/>
        <w:ind w:left="-539"/>
        <w:jc w:val="both"/>
      </w:pPr>
      <w:r>
        <w:t>-</w:t>
      </w:r>
      <w:r w:rsidRPr="00B53659">
        <w:t xml:space="preserve">  </w:t>
      </w:r>
    </w:p>
    <w:p w:rsidR="00E009E1" w:rsidRPr="00B53659" w:rsidRDefault="00E009E1" w:rsidP="00E009E1">
      <w:pPr>
        <w:spacing w:after="120"/>
        <w:ind w:left="-539"/>
        <w:jc w:val="both"/>
      </w:pPr>
    </w:p>
    <w:p w:rsidR="00E009E1" w:rsidRPr="00B53659" w:rsidRDefault="00E009E1" w:rsidP="00E009E1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BU İŞTE ÇALIŞANLARDA ARANAN NİTELİKLER</w:t>
      </w:r>
    </w:p>
    <w:p w:rsidR="00E009E1" w:rsidRPr="00B53659" w:rsidRDefault="00E009E1" w:rsidP="00E009E1">
      <w:pPr>
        <w:spacing w:after="120"/>
        <w:ind w:left="-539"/>
        <w:jc w:val="both"/>
      </w:pPr>
      <w:r>
        <w:t>1) 657 sayılı Devlet Memurları Kanunu</w:t>
      </w:r>
      <w:r w:rsidRPr="00B53659">
        <w:t>nda belirtilen niteliklere haiz olmak,</w:t>
      </w:r>
    </w:p>
    <w:p w:rsidR="00E009E1" w:rsidRPr="00B53659" w:rsidRDefault="00E009E1" w:rsidP="00E009E1">
      <w:pPr>
        <w:spacing w:after="120"/>
        <w:ind w:left="-539"/>
        <w:jc w:val="both"/>
      </w:pPr>
      <w:r w:rsidRPr="00B53659">
        <w:t xml:space="preserve">2) </w:t>
      </w:r>
      <w:r w:rsidR="00DE1C21">
        <w:t xml:space="preserve">En az ilkokul mezunu olmak, </w:t>
      </w:r>
      <w:r>
        <w:t>Yüksekokul veya lise mezunu</w:t>
      </w:r>
      <w:r w:rsidRPr="00B53659">
        <w:t xml:space="preserve"> olmak,</w:t>
      </w:r>
    </w:p>
    <w:p w:rsidR="00E009E1" w:rsidRPr="00B53659" w:rsidRDefault="00E009E1" w:rsidP="00E009E1">
      <w:pPr>
        <w:spacing w:after="120"/>
        <w:ind w:left="-539"/>
        <w:jc w:val="both"/>
      </w:pPr>
      <w:r>
        <w:t>3) Bilgisayar ve ofis programlarını yeterli düzeyde bilmek, görevinin gereğini yerine getirebilmek için gerekli iş deneyimine sahip olmak,</w:t>
      </w:r>
    </w:p>
    <w:p w:rsidR="00E009E1" w:rsidRPr="00B53659" w:rsidRDefault="00E009E1" w:rsidP="00E009E1">
      <w:pPr>
        <w:spacing w:after="120"/>
        <w:ind w:left="-539"/>
        <w:jc w:val="both"/>
      </w:pPr>
    </w:p>
    <w:p w:rsidR="00E009E1" w:rsidRPr="00B53659" w:rsidRDefault="00E009E1" w:rsidP="00E009E1">
      <w:pPr>
        <w:spacing w:after="120"/>
        <w:ind w:left="-539"/>
        <w:jc w:val="both"/>
        <w:rPr>
          <w:b/>
          <w:bCs/>
          <w:u w:val="single"/>
        </w:rPr>
      </w:pPr>
      <w:r w:rsidRPr="00B53659">
        <w:rPr>
          <w:b/>
          <w:bCs/>
          <w:u w:val="single"/>
        </w:rPr>
        <w:t>ÇALIŞMA KOŞULLARI</w:t>
      </w:r>
    </w:p>
    <w:p w:rsidR="00E009E1" w:rsidRPr="00B53659" w:rsidRDefault="00E009E1" w:rsidP="00E009E1">
      <w:pPr>
        <w:spacing w:after="120"/>
        <w:ind w:left="-539"/>
        <w:jc w:val="both"/>
      </w:pPr>
      <w:proofErr w:type="gramStart"/>
      <w:r w:rsidRPr="00B53659">
        <w:t>Mesai: Mesai saatleri ve gerektiğinde mesai saatleri dışında da görev yapmak.</w:t>
      </w:r>
      <w:proofErr w:type="gramEnd"/>
    </w:p>
    <w:p w:rsidR="00E009E1" w:rsidRPr="00B53659" w:rsidRDefault="00E009E1" w:rsidP="00E009E1">
      <w:pPr>
        <w:spacing w:after="120"/>
        <w:ind w:left="-539"/>
        <w:jc w:val="both"/>
      </w:pPr>
      <w:r w:rsidRPr="00B53659">
        <w:t>Çalışma Ortamı: Büro</w:t>
      </w:r>
    </w:p>
    <w:p w:rsidR="00E009E1" w:rsidRPr="00B53659" w:rsidRDefault="00E009E1" w:rsidP="00E009E1">
      <w:pPr>
        <w:spacing w:after="120"/>
        <w:ind w:left="-539"/>
        <w:jc w:val="both"/>
      </w:pPr>
      <w:proofErr w:type="gramStart"/>
      <w:r w:rsidRPr="00B53659">
        <w:t>Seyahat Durumu: Görevi gereği seyahat etmek.</w:t>
      </w:r>
      <w:proofErr w:type="gramEnd"/>
    </w:p>
    <w:p w:rsidR="00E009E1" w:rsidRPr="00B53659" w:rsidRDefault="00E009E1" w:rsidP="00E009E1">
      <w:pPr>
        <w:spacing w:after="120"/>
        <w:ind w:left="-539"/>
        <w:jc w:val="both"/>
      </w:pPr>
      <w:r w:rsidRPr="00B53659">
        <w:t>Risk Durumu: Trafik kazası, denetim yapılan işletmelerde olumsuz davranışlarla karşılaşmak.</w:t>
      </w:r>
    </w:p>
    <w:p w:rsidR="00BB24C3" w:rsidRPr="00E009E1" w:rsidRDefault="00BB24C3" w:rsidP="00E009E1"/>
    <w:sectPr w:rsidR="00BB24C3" w:rsidRPr="00E009E1" w:rsidSect="00727D73">
      <w:headerReference w:type="default" r:id="rId8"/>
      <w:footerReference w:type="default" r:id="rId9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AD" w:rsidRDefault="007928AD" w:rsidP="006C7BAC">
      <w:r>
        <w:separator/>
      </w:r>
    </w:p>
  </w:endnote>
  <w:endnote w:type="continuationSeparator" w:id="0">
    <w:p w:rsidR="007928AD" w:rsidRDefault="007928AD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432878">
      <w:rPr>
        <w:b/>
        <w:color w:val="5A5A5A"/>
        <w:sz w:val="16"/>
        <w:szCs w:val="16"/>
      </w:rPr>
      <w:t>1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432878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AD" w:rsidRDefault="007928AD" w:rsidP="006C7BAC">
      <w:r>
        <w:separator/>
      </w:r>
    </w:p>
  </w:footnote>
  <w:footnote w:type="continuationSeparator" w:id="0">
    <w:p w:rsidR="007928AD" w:rsidRDefault="007928AD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188F272C" wp14:editId="46DE7423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00DD8" w:rsidRPr="00092EE7" w:rsidRDefault="00121DF4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E009E1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PERSONEL VE İDARİ H</w:t>
          </w:r>
          <w:r w:rsidR="00ED0E3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</w:t>
          </w: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ZMETLER BİRİMİ PERSONELİ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121DF4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GIDA VE YEM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DF4"/>
    <w:multiLevelType w:val="hybridMultilevel"/>
    <w:tmpl w:val="51301B6E"/>
    <w:lvl w:ilvl="0" w:tplc="B7A0FB5A">
      <w:start w:val="1"/>
      <w:numFmt w:val="decimal"/>
      <w:lvlText w:val="%1)"/>
      <w:lvlJc w:val="left"/>
      <w:pPr>
        <w:ind w:left="-1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1" w:hanging="360"/>
      </w:pPr>
    </w:lvl>
    <w:lvl w:ilvl="2" w:tplc="041F001B" w:tentative="1">
      <w:start w:val="1"/>
      <w:numFmt w:val="lowerRoman"/>
      <w:lvlText w:val="%3."/>
      <w:lvlJc w:val="right"/>
      <w:pPr>
        <w:ind w:left="1261" w:hanging="180"/>
      </w:pPr>
    </w:lvl>
    <w:lvl w:ilvl="3" w:tplc="041F000F" w:tentative="1">
      <w:start w:val="1"/>
      <w:numFmt w:val="decimal"/>
      <w:lvlText w:val="%4."/>
      <w:lvlJc w:val="left"/>
      <w:pPr>
        <w:ind w:left="1981" w:hanging="360"/>
      </w:pPr>
    </w:lvl>
    <w:lvl w:ilvl="4" w:tplc="041F0019" w:tentative="1">
      <w:start w:val="1"/>
      <w:numFmt w:val="lowerLetter"/>
      <w:lvlText w:val="%5."/>
      <w:lvlJc w:val="left"/>
      <w:pPr>
        <w:ind w:left="2701" w:hanging="360"/>
      </w:pPr>
    </w:lvl>
    <w:lvl w:ilvl="5" w:tplc="041F001B" w:tentative="1">
      <w:start w:val="1"/>
      <w:numFmt w:val="lowerRoman"/>
      <w:lvlText w:val="%6."/>
      <w:lvlJc w:val="right"/>
      <w:pPr>
        <w:ind w:left="3421" w:hanging="180"/>
      </w:pPr>
    </w:lvl>
    <w:lvl w:ilvl="6" w:tplc="041F000F" w:tentative="1">
      <w:start w:val="1"/>
      <w:numFmt w:val="decimal"/>
      <w:lvlText w:val="%7."/>
      <w:lvlJc w:val="left"/>
      <w:pPr>
        <w:ind w:left="4141" w:hanging="360"/>
      </w:pPr>
    </w:lvl>
    <w:lvl w:ilvl="7" w:tplc="041F0019" w:tentative="1">
      <w:start w:val="1"/>
      <w:numFmt w:val="lowerLetter"/>
      <w:lvlText w:val="%8."/>
      <w:lvlJc w:val="left"/>
      <w:pPr>
        <w:ind w:left="4861" w:hanging="360"/>
      </w:pPr>
    </w:lvl>
    <w:lvl w:ilvl="8" w:tplc="041F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23"/>
  </w:num>
  <w:num w:numId="5">
    <w:abstractNumId w:val="16"/>
  </w:num>
  <w:num w:numId="6">
    <w:abstractNumId w:val="13"/>
  </w:num>
  <w:num w:numId="7">
    <w:abstractNumId w:val="9"/>
  </w:num>
  <w:num w:numId="8">
    <w:abstractNumId w:val="22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17"/>
  </w:num>
  <w:num w:numId="26">
    <w:abstractNumId w:val="12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1DF4"/>
    <w:rsid w:val="00122865"/>
    <w:rsid w:val="00141053"/>
    <w:rsid w:val="001747FB"/>
    <w:rsid w:val="001829C6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B6A5E"/>
    <w:rsid w:val="002C387B"/>
    <w:rsid w:val="002C5C72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D5DDC"/>
    <w:rsid w:val="003F1EEB"/>
    <w:rsid w:val="0041791E"/>
    <w:rsid w:val="004203BC"/>
    <w:rsid w:val="00432878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928AD"/>
    <w:rsid w:val="007B45B4"/>
    <w:rsid w:val="007C4DA8"/>
    <w:rsid w:val="007D4C68"/>
    <w:rsid w:val="007F0146"/>
    <w:rsid w:val="007F0880"/>
    <w:rsid w:val="00816536"/>
    <w:rsid w:val="00821ADF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C3D07"/>
    <w:rsid w:val="00AD0B2F"/>
    <w:rsid w:val="00AD755F"/>
    <w:rsid w:val="00AE72DE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045BB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E015E"/>
    <w:rsid w:val="00CF0B00"/>
    <w:rsid w:val="00D45924"/>
    <w:rsid w:val="00DA0B7D"/>
    <w:rsid w:val="00DA7960"/>
    <w:rsid w:val="00DE1C21"/>
    <w:rsid w:val="00E009E1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0E37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AD1B83-F3B1-4D73-BD18-21AD31052A53}"/>
</file>

<file path=customXml/itemProps2.xml><?xml version="1.0" encoding="utf-8"?>
<ds:datastoreItem xmlns:ds="http://schemas.openxmlformats.org/officeDocument/2006/customXml" ds:itemID="{8408D1B3-98D5-4263-98D6-78426148AAF5}"/>
</file>

<file path=customXml/itemProps3.xml><?xml version="1.0" encoding="utf-8"?>
<ds:datastoreItem xmlns:ds="http://schemas.openxmlformats.org/officeDocument/2006/customXml" ds:itemID="{845FBA93-EF37-4B40-BE7F-C339208269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7</cp:revision>
  <cp:lastPrinted>2016-08-23T07:59:00Z</cp:lastPrinted>
  <dcterms:created xsi:type="dcterms:W3CDTF">2023-12-25T07:57:00Z</dcterms:created>
  <dcterms:modified xsi:type="dcterms:W3CDTF">2025-05-30T06:59:00Z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