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1208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401042">
        <w:trPr>
          <w:trHeight w:val="641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401042">
        <w:trPr>
          <w:trHeight w:val="3382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46" w:rsidRDefault="00B23346" w:rsidP="00A828FA">
      <w:pPr>
        <w:spacing w:after="0" w:line="240" w:lineRule="auto"/>
      </w:pPr>
      <w:r>
        <w:separator/>
      </w:r>
    </w:p>
  </w:endnote>
  <w:endnote w:type="continuationSeparator" w:id="0">
    <w:p w:rsidR="00B23346" w:rsidRDefault="00B23346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D83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46" w:rsidRDefault="00B23346" w:rsidP="00A828FA">
      <w:pPr>
        <w:spacing w:after="0" w:line="240" w:lineRule="auto"/>
      </w:pPr>
      <w:r>
        <w:separator/>
      </w:r>
    </w:p>
  </w:footnote>
  <w:footnote w:type="continuationSeparator" w:id="0">
    <w:p w:rsidR="00B23346" w:rsidRDefault="00B23346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29"/>
      <w:gridCol w:w="4267"/>
      <w:gridCol w:w="1560"/>
      <w:gridCol w:w="2404"/>
    </w:tblGrid>
    <w:tr w:rsidR="00401042" w:rsidRPr="00401042" w:rsidTr="00401042">
      <w:trPr>
        <w:trHeight w:val="397"/>
      </w:trPr>
      <w:tc>
        <w:tcPr>
          <w:tcW w:w="1829" w:type="dxa"/>
          <w:vMerge w:val="restart"/>
        </w:tcPr>
        <w:p w:rsidR="00401042" w:rsidRPr="00401042" w:rsidRDefault="00C53630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4F3E93A3" wp14:editId="2EB2BDF1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8F15EA" w:rsidRDefault="008F15EA" w:rsidP="008F15EA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2455C9">
            <w:rPr>
              <w:rFonts w:ascii="Times New Roman" w:hAnsi="Times New Roman"/>
              <w:b/>
              <w:bCs/>
              <w:sz w:val="24"/>
              <w:szCs w:val="24"/>
            </w:rPr>
            <w:t>ORMAN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401042" w:rsidRPr="00401042" w:rsidRDefault="00401042" w:rsidP="001D78BC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C37C3">
            <w:rPr>
              <w:rFonts w:ascii="Times New Roman" w:hAnsi="Times New Roman" w:cs="Times New Roman"/>
              <w:b/>
            </w:rPr>
            <w:t>YILI PROGRAMI TEDBİR TEKLİF FORMATI</w:t>
          </w: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4" w:type="dxa"/>
        </w:tcPr>
        <w:p w:rsidR="00401042" w:rsidRPr="00EE06BF" w:rsidRDefault="00852925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EF3D83">
            <w:rPr>
              <w:rFonts w:ascii="Times New Roman" w:hAnsi="Times New Roman" w:cs="Times New Roman"/>
              <w:sz w:val="18"/>
              <w:szCs w:val="18"/>
            </w:rPr>
            <w:t>B.İKS.</w:t>
          </w:r>
          <w:bookmarkStart w:id="0" w:name="_GoBack"/>
          <w:bookmarkEnd w:id="0"/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>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29.01.2018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401042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EF3D83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EF3D83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01"/>
    <w:rsid w:val="00000704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D78BC"/>
    <w:rsid w:val="001F378E"/>
    <w:rsid w:val="00200FC7"/>
    <w:rsid w:val="002455C9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E57BE"/>
    <w:rsid w:val="006F316A"/>
    <w:rsid w:val="006F6470"/>
    <w:rsid w:val="00703E3C"/>
    <w:rsid w:val="00733D3B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52925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5EA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23346"/>
    <w:rsid w:val="00B312B1"/>
    <w:rsid w:val="00B40497"/>
    <w:rsid w:val="00B53F90"/>
    <w:rsid w:val="00B62CA6"/>
    <w:rsid w:val="00B648D8"/>
    <w:rsid w:val="00B83B78"/>
    <w:rsid w:val="00B8661F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53630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96ED1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8499C"/>
    <w:rsid w:val="00EC1478"/>
    <w:rsid w:val="00EC2609"/>
    <w:rsid w:val="00EE06BF"/>
    <w:rsid w:val="00EF3D83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Props1.xml><?xml version="1.0" encoding="utf-8"?>
<ds:datastoreItem xmlns:ds="http://schemas.openxmlformats.org/officeDocument/2006/customXml" ds:itemID="{961FD75D-1486-4CAE-8EAA-198D30E1E17A}"/>
</file>

<file path=customXml/itemProps2.xml><?xml version="1.0" encoding="utf-8"?>
<ds:datastoreItem xmlns:ds="http://schemas.openxmlformats.org/officeDocument/2006/customXml" ds:itemID="{DB163165-770C-4AC5-A234-788DFFC34361}"/>
</file>

<file path=customXml/itemProps3.xml><?xml version="1.0" encoding="utf-8"?>
<ds:datastoreItem xmlns:ds="http://schemas.openxmlformats.org/officeDocument/2006/customXml" ds:itemID="{349E3E9D-4E10-49CC-944A-E2E42BD18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Windows Kullanıcısı</cp:lastModifiedBy>
  <cp:revision>15</cp:revision>
  <cp:lastPrinted>2016-07-27T11:57:00Z</cp:lastPrinted>
  <dcterms:created xsi:type="dcterms:W3CDTF">2018-01-22T06:12:00Z</dcterms:created>
  <dcterms:modified xsi:type="dcterms:W3CDTF">2020-02-20T06:49:00Z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