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5168" w:type="dxa"/>
        <w:tblInd w:w="-239" w:type="dxa"/>
        <w:tblLayout w:type="fixed"/>
        <w:tblCellMar>
          <w:left w:w="0" w:type="dxa"/>
          <w:right w:w="0" w:type="dxa"/>
        </w:tblCellMar>
        <w:tblLook w:val="0000" w:firstRow="0" w:lastRow="0" w:firstColumn="0" w:lastColumn="0" w:noHBand="0" w:noVBand="0"/>
      </w:tblPr>
      <w:tblGrid>
        <w:gridCol w:w="2836"/>
        <w:gridCol w:w="10773"/>
        <w:gridCol w:w="1559"/>
      </w:tblGrid>
      <w:tr w:rsidR="00EA2C58" w:rsidRPr="004D640A" w:rsidTr="00ED5574">
        <w:tc>
          <w:tcPr>
            <w:tcW w:w="2836"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tcPr>
          <w:p w:rsidR="00EA2C58" w:rsidRPr="004D640A" w:rsidRDefault="00EA2C58" w:rsidP="006A2499">
            <w:pPr>
              <w:spacing w:line="0" w:lineRule="atLeast"/>
              <w:textAlignment w:val="baseline"/>
            </w:pPr>
            <w:r w:rsidRPr="004D640A">
              <w:rPr>
                <w:rStyle w:val="Gl"/>
                <w:bdr w:val="none" w:sz="0" w:space="0" w:color="auto" w:frame="1"/>
              </w:rPr>
              <w:t>Hizmetin Adı</w:t>
            </w:r>
          </w:p>
        </w:tc>
        <w:tc>
          <w:tcPr>
            <w:tcW w:w="10773"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tcPr>
          <w:p w:rsidR="00EA2C58" w:rsidRPr="004D640A" w:rsidRDefault="00EA2C58" w:rsidP="006A2499">
            <w:pPr>
              <w:spacing w:line="0" w:lineRule="atLeast"/>
              <w:textAlignment w:val="baseline"/>
            </w:pPr>
            <w:r w:rsidRPr="004D640A">
              <w:rPr>
                <w:rStyle w:val="Gl"/>
                <w:bdr w:val="none" w:sz="0" w:space="0" w:color="auto" w:frame="1"/>
              </w:rPr>
              <w:t>Gerekli Dokümanlar</w:t>
            </w:r>
          </w:p>
        </w:tc>
        <w:tc>
          <w:tcPr>
            <w:tcW w:w="1559"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tcPr>
          <w:p w:rsidR="00EA2C58" w:rsidRPr="004D640A" w:rsidRDefault="00EA2C58" w:rsidP="006A2499">
            <w:pPr>
              <w:spacing w:line="0" w:lineRule="atLeast"/>
              <w:textAlignment w:val="baseline"/>
            </w:pPr>
            <w:r w:rsidRPr="004D640A">
              <w:rPr>
                <w:rStyle w:val="Gl"/>
                <w:bdr w:val="none" w:sz="0" w:space="0" w:color="auto" w:frame="1"/>
              </w:rPr>
              <w:t>Hizmetin Tamamlanma Süresi</w:t>
            </w:r>
          </w:p>
        </w:tc>
      </w:tr>
      <w:tr w:rsidR="00EA2C58" w:rsidRPr="004D640A" w:rsidTr="00ED5574">
        <w:trPr>
          <w:trHeight w:val="3196"/>
        </w:trPr>
        <w:tc>
          <w:tcPr>
            <w:tcW w:w="2836"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tcPr>
          <w:p w:rsidR="00EA2C58" w:rsidRPr="00EF74E2" w:rsidRDefault="00EA2C58" w:rsidP="00EF74E2">
            <w:pPr>
              <w:pStyle w:val="AralkYok"/>
              <w:rPr>
                <w:rStyle w:val="Gl"/>
                <w:b w:val="0"/>
              </w:rPr>
            </w:pPr>
            <w:r w:rsidRPr="00EF74E2">
              <w:rPr>
                <w:rStyle w:val="Gl"/>
                <w:b w:val="0"/>
              </w:rPr>
              <w:t>Su Ürünleri Yetiştiriciliği Ön izin verilmesi</w:t>
            </w:r>
          </w:p>
        </w:tc>
        <w:tc>
          <w:tcPr>
            <w:tcW w:w="10773"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tcPr>
          <w:p w:rsidR="00EA2C58" w:rsidRPr="00EF74E2" w:rsidRDefault="00EA2C58" w:rsidP="00EF74E2">
            <w:pPr>
              <w:pStyle w:val="AralkYok"/>
              <w:rPr>
                <w:rStyle w:val="Gl"/>
                <w:b w:val="0"/>
              </w:rPr>
            </w:pPr>
            <w:r w:rsidRPr="00EF74E2">
              <w:rPr>
                <w:rStyle w:val="Gl"/>
                <w:b w:val="0"/>
              </w:rPr>
              <w:t>İl Müdürlüğüne müracaat dilekçesi ekinde;</w:t>
            </w:r>
            <w:r w:rsidRPr="00EF74E2">
              <w:rPr>
                <w:rStyle w:val="Gl"/>
                <w:b w:val="0"/>
              </w:rPr>
              <w:br/>
              <w:t>1-</w:t>
            </w:r>
            <w:proofErr w:type="gramStart"/>
            <w:r w:rsidRPr="00EF74E2">
              <w:rPr>
                <w:rStyle w:val="Gl"/>
                <w:b w:val="0"/>
              </w:rPr>
              <w:t>)</w:t>
            </w:r>
            <w:proofErr w:type="gramEnd"/>
            <w:r w:rsidRPr="00EF74E2">
              <w:rPr>
                <w:rStyle w:val="Gl"/>
                <w:b w:val="0"/>
              </w:rPr>
              <w:t xml:space="preserve"> Tesisin kurulacağı yerin işaretlendiği 1/25.000 ölçekli harita,</w:t>
            </w:r>
            <w:r w:rsidRPr="00EF74E2">
              <w:rPr>
                <w:rStyle w:val="Gl"/>
                <w:b w:val="0"/>
              </w:rPr>
              <w:br/>
              <w:t>2-) Su tahlil sonuç raporu,</w:t>
            </w:r>
            <w:r w:rsidRPr="00EF74E2">
              <w:rPr>
                <w:rStyle w:val="Gl"/>
                <w:b w:val="0"/>
              </w:rPr>
              <w:br/>
              <w:t>3-) Kroki ve müteşebbis tarafından temin edilmesi gereken diğer belgelerle birlikte (Karada kurulacak tesisler için, tesislerin, kurulacağı alanın mülkiyet durumunu açıklayıcı belge; Şahıs malı ise tapu veya zilyetlik belgesi, Şahıstan kiralanacaksa, projenin ekonomik ömrü kadar noterden tasdikli kira kontratı, Orman sahası ise Tarım ve Orman Bakanlığından ön izin belgesi, Denizlerde ağ kafeslerde su ürünleri yetiştiriciliği yapılacak tesisler için, tesisin kurulacağı alan ile ilgili olarak, Ulaştırma Haberleşme ve Denizcilik Bakanlığı'ndan uygun görüş yazısı),</w:t>
            </w:r>
            <w:r w:rsidRPr="00EF74E2">
              <w:rPr>
                <w:rStyle w:val="Gl"/>
                <w:b w:val="0"/>
              </w:rPr>
              <w:br/>
              <w:t>4-) Su ürünleri yetiştiriciliği ön etüt raporu </w:t>
            </w:r>
            <w:r w:rsidRPr="00EF74E2">
              <w:rPr>
                <w:rStyle w:val="Gl"/>
                <w:b w:val="0"/>
              </w:rPr>
              <w:br/>
              <w:t>5-) İl Müdürlüğü uygun görüşünü de belirterek, Bakanlık merkez teşkilatından ön izin talebinde bulunur.</w:t>
            </w:r>
          </w:p>
        </w:tc>
        <w:tc>
          <w:tcPr>
            <w:tcW w:w="1559"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tcPr>
          <w:p w:rsidR="00EA2C58" w:rsidRPr="00153D02" w:rsidRDefault="00EA2C58" w:rsidP="00EF74E2">
            <w:pPr>
              <w:pStyle w:val="AralkYok"/>
              <w:rPr>
                <w:rStyle w:val="Gl"/>
              </w:rPr>
            </w:pPr>
            <w:r w:rsidRPr="00153D02">
              <w:rPr>
                <w:rStyle w:val="Gl"/>
              </w:rPr>
              <w:t>21 Gün</w:t>
            </w:r>
          </w:p>
        </w:tc>
      </w:tr>
      <w:tr w:rsidR="00EA2C58" w:rsidRPr="004D640A" w:rsidTr="00ED5574">
        <w:trPr>
          <w:trHeight w:val="3010"/>
        </w:trPr>
        <w:tc>
          <w:tcPr>
            <w:tcW w:w="2836"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tcPr>
          <w:p w:rsidR="00EA2C58" w:rsidRPr="00EF74E2" w:rsidRDefault="00EA2C58" w:rsidP="00EF74E2">
            <w:pPr>
              <w:pStyle w:val="AralkYok"/>
              <w:rPr>
                <w:rStyle w:val="Gl"/>
                <w:b w:val="0"/>
              </w:rPr>
            </w:pPr>
            <w:r w:rsidRPr="00EF74E2">
              <w:rPr>
                <w:rStyle w:val="Gl"/>
                <w:b w:val="0"/>
              </w:rPr>
              <w:t>Su Ürünleri Yetiştiriciliği Proje Onayı</w:t>
            </w:r>
          </w:p>
        </w:tc>
        <w:tc>
          <w:tcPr>
            <w:tcW w:w="10773"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tcPr>
          <w:p w:rsidR="00EA2C58" w:rsidRPr="00EF74E2" w:rsidRDefault="00EA2C58" w:rsidP="00EF74E2">
            <w:pPr>
              <w:pStyle w:val="AralkYok"/>
              <w:rPr>
                <w:rStyle w:val="Gl"/>
                <w:b w:val="0"/>
              </w:rPr>
            </w:pPr>
            <w:r w:rsidRPr="00EF74E2">
              <w:rPr>
                <w:rStyle w:val="Gl"/>
                <w:b w:val="0"/>
              </w:rPr>
              <w:t xml:space="preserve">1-) Proje hazırlanırken, Bakanlık merkez teşkilatı tarafından belirlenen proje hazırlama talimatı ve </w:t>
            </w:r>
            <w:proofErr w:type="spellStart"/>
            <w:r w:rsidRPr="00EF74E2">
              <w:rPr>
                <w:rStyle w:val="Gl"/>
                <w:b w:val="0"/>
              </w:rPr>
              <w:t>Dispozisyonu</w:t>
            </w:r>
            <w:proofErr w:type="spellEnd"/>
            <w:r w:rsidRPr="00EF74E2">
              <w:rPr>
                <w:rStyle w:val="Gl"/>
                <w:b w:val="0"/>
              </w:rPr>
              <w:t xml:space="preserve"> esas alınır. </w:t>
            </w:r>
            <w:r w:rsidRPr="00EF74E2">
              <w:rPr>
                <w:rStyle w:val="Gl"/>
                <w:b w:val="0"/>
              </w:rPr>
              <w:br/>
              <w:t>2-) Proje hazırlamaya yetkili gerçek ve tüzel kişiler tarafından hazırlanan uygulama projesinin keşif-metraj cetvelleri, ait olduğu yılın, Çevre ve Şehircilik Bakanlığı birim fiyatlarıyla, bu fiyatlar açıklanmamış ise, Çevre ve Şehircilik Bakanlığı’nın açıklayacağı artırım oranı dikkate alınarak hesaplanır. </w:t>
            </w:r>
            <w:r w:rsidRPr="00EF74E2">
              <w:rPr>
                <w:rStyle w:val="Gl"/>
                <w:b w:val="0"/>
              </w:rPr>
              <w:br/>
              <w:t>3-) Proje beş nüsha olarak, onaylanmak üzere İl Müdürlüğüne teslim edilir. </w:t>
            </w:r>
            <w:r w:rsidRPr="00EF74E2">
              <w:rPr>
                <w:rStyle w:val="Gl"/>
                <w:b w:val="0"/>
              </w:rPr>
              <w:br/>
              <w:t>4-) Müteşebbisler, her bir proje nüshasına, Bakanlık merkez teşkilatı tarafından İl Müdürlüklerine gönderilen, proje konusu ile ilgili şartnamenin noter onaylı bir suretini eklemek zorundadırlar.</w:t>
            </w:r>
            <w:r w:rsidRPr="00EF74E2">
              <w:rPr>
                <w:rStyle w:val="Gl"/>
                <w:b w:val="0"/>
              </w:rPr>
              <w:br/>
              <w:t>5-) Su ürünleri yetiştiricilik tesisleri projelerinin onayında ""Çevresel Etki Değerlendirmesi Yönetmeliği’nin ilgili hükümlerine uygunluk şartı aranır ve bu şartın sağlandığına dair belge projeye eklenir."</w:t>
            </w:r>
          </w:p>
        </w:tc>
        <w:tc>
          <w:tcPr>
            <w:tcW w:w="1559"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tcPr>
          <w:p w:rsidR="00EA2C58" w:rsidRPr="00153D02" w:rsidRDefault="00EA2C58" w:rsidP="00EF74E2">
            <w:pPr>
              <w:pStyle w:val="AralkYok"/>
              <w:rPr>
                <w:rStyle w:val="Gl"/>
              </w:rPr>
            </w:pPr>
            <w:r w:rsidRPr="00153D02">
              <w:rPr>
                <w:rStyle w:val="Gl"/>
              </w:rPr>
              <w:t>21 Gün</w:t>
            </w:r>
          </w:p>
        </w:tc>
      </w:tr>
      <w:tr w:rsidR="00EA2C58" w:rsidRPr="004D640A" w:rsidTr="00ED5574">
        <w:tc>
          <w:tcPr>
            <w:tcW w:w="2836"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tcPr>
          <w:p w:rsidR="00EA2C58" w:rsidRPr="00EF74E2" w:rsidRDefault="00EA2C58" w:rsidP="00EF74E2">
            <w:pPr>
              <w:pStyle w:val="AralkYok"/>
              <w:rPr>
                <w:rStyle w:val="Gl"/>
                <w:b w:val="0"/>
              </w:rPr>
            </w:pPr>
            <w:r w:rsidRPr="00EF74E2">
              <w:rPr>
                <w:rStyle w:val="Gl"/>
                <w:b w:val="0"/>
              </w:rPr>
              <w:t>Su Ürünleri Yetiştiricilik Belgesi ve Su Ürünleri Kuluçkahane Yetiştiricilik Belgesi verilmesi</w:t>
            </w:r>
          </w:p>
        </w:tc>
        <w:tc>
          <w:tcPr>
            <w:tcW w:w="10773"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tcPr>
          <w:p w:rsidR="00EA2C58" w:rsidRPr="00EF74E2" w:rsidRDefault="00EA2C58" w:rsidP="00FC2C0F">
            <w:pPr>
              <w:pStyle w:val="AralkYok"/>
              <w:rPr>
                <w:rStyle w:val="Gl"/>
                <w:b w:val="0"/>
              </w:rPr>
            </w:pPr>
            <w:r w:rsidRPr="00EF74E2">
              <w:rPr>
                <w:rStyle w:val="Gl"/>
                <w:b w:val="0"/>
              </w:rPr>
              <w:t xml:space="preserve">1-) Su ürünleri yetiştiricilik tesisleri, su ve/veya alan kiralama işlemlerini tamamlayıp üretime geçtikten sonraki bir ay içerisinde, ""Su Ürünleri Yetiştiricilik Belgesi"" almak için </w:t>
            </w:r>
            <w:r>
              <w:rPr>
                <w:rStyle w:val="Gl"/>
                <w:b w:val="0"/>
              </w:rPr>
              <w:t>İl</w:t>
            </w:r>
            <w:r w:rsidRPr="00EF74E2">
              <w:rPr>
                <w:rStyle w:val="Gl"/>
                <w:b w:val="0"/>
              </w:rPr>
              <w:t xml:space="preserve"> </w:t>
            </w:r>
            <w:r>
              <w:rPr>
                <w:rStyle w:val="Gl"/>
                <w:b w:val="0"/>
              </w:rPr>
              <w:t>M</w:t>
            </w:r>
            <w:r w:rsidRPr="00EF74E2">
              <w:rPr>
                <w:rStyle w:val="Gl"/>
                <w:b w:val="0"/>
              </w:rPr>
              <w:t>üdürlüğüne mür</w:t>
            </w:r>
            <w:r>
              <w:rPr>
                <w:rStyle w:val="Gl"/>
                <w:b w:val="0"/>
              </w:rPr>
              <w:t>acaat etmek zorundadır.</w:t>
            </w:r>
            <w:r>
              <w:rPr>
                <w:rStyle w:val="Gl"/>
                <w:b w:val="0"/>
              </w:rPr>
              <w:br/>
              <w:t>2-) İl M</w:t>
            </w:r>
            <w:r w:rsidRPr="00EF74E2">
              <w:rPr>
                <w:rStyle w:val="Gl"/>
                <w:b w:val="0"/>
              </w:rPr>
              <w:t>üdürlükleri, tesis sahibinin müracaatından sonraki on beş gün içinde gerekli incelemeleri yaparak, Bakanlıkça belirlenen formata uygun olarak denetim raporunu düzenleyip, Su Ürünleri Yetiştiricilik Belgesini ve Su Ürünleri Kuluçkahane Yetiştiricilik Belgesini onaylanmak üzere denetim raporu ile birlikte Bakanlığa gönderilir."</w:t>
            </w:r>
          </w:p>
        </w:tc>
        <w:tc>
          <w:tcPr>
            <w:tcW w:w="1559"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tcPr>
          <w:p w:rsidR="00EA2C58" w:rsidRPr="00153D02" w:rsidRDefault="00EA2C58" w:rsidP="00EF74E2">
            <w:pPr>
              <w:pStyle w:val="AralkYok"/>
              <w:rPr>
                <w:rStyle w:val="Gl"/>
              </w:rPr>
            </w:pPr>
            <w:r w:rsidRPr="00153D02">
              <w:rPr>
                <w:rStyle w:val="Gl"/>
              </w:rPr>
              <w:t>21 Gün</w:t>
            </w:r>
          </w:p>
        </w:tc>
      </w:tr>
      <w:tr w:rsidR="00EA2C58" w:rsidRPr="004D640A" w:rsidTr="00ED5574">
        <w:tc>
          <w:tcPr>
            <w:tcW w:w="2836"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tcPr>
          <w:p w:rsidR="00EA2C58" w:rsidRPr="00EF74E2" w:rsidRDefault="00EA2C58" w:rsidP="00EF74E2">
            <w:pPr>
              <w:pStyle w:val="AralkYok"/>
              <w:rPr>
                <w:rStyle w:val="Gl"/>
                <w:b w:val="0"/>
              </w:rPr>
            </w:pPr>
            <w:r w:rsidRPr="00EF74E2">
              <w:rPr>
                <w:rStyle w:val="Gl"/>
                <w:b w:val="0"/>
              </w:rPr>
              <w:lastRenderedPageBreak/>
              <w:t>Su Ürünleri Üretiminin ihtiyacı olan yavru ve yumurtanın ithal edilmesi</w:t>
            </w:r>
          </w:p>
        </w:tc>
        <w:tc>
          <w:tcPr>
            <w:tcW w:w="10773"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tcPr>
          <w:p w:rsidR="00EA2C58" w:rsidRPr="00EF74E2" w:rsidRDefault="00EA2C58" w:rsidP="00EF74E2">
            <w:pPr>
              <w:pStyle w:val="AralkYok"/>
              <w:rPr>
                <w:rStyle w:val="Gl"/>
                <w:b w:val="0"/>
              </w:rPr>
            </w:pPr>
            <w:r w:rsidRPr="00EF74E2">
              <w:rPr>
                <w:rStyle w:val="Gl"/>
                <w:b w:val="0"/>
              </w:rPr>
              <w:t>1-) Dilekçe,</w:t>
            </w:r>
            <w:r w:rsidRPr="00EF74E2">
              <w:rPr>
                <w:rStyle w:val="Gl"/>
                <w:b w:val="0"/>
              </w:rPr>
              <w:br/>
              <w:t>2-) Ticaret sicil gazetesi,</w:t>
            </w:r>
            <w:r w:rsidRPr="00EF74E2">
              <w:rPr>
                <w:rStyle w:val="Gl"/>
                <w:b w:val="0"/>
              </w:rPr>
              <w:br/>
              <w:t>3-) Taahhütname,</w:t>
            </w:r>
            <w:r w:rsidRPr="00EF74E2">
              <w:rPr>
                <w:rStyle w:val="Gl"/>
                <w:b w:val="0"/>
              </w:rPr>
              <w:br/>
              <w:t>4-) Şirket imza sirküleri,</w:t>
            </w:r>
            <w:r w:rsidRPr="00EF74E2">
              <w:rPr>
                <w:rStyle w:val="Gl"/>
                <w:b w:val="0"/>
              </w:rPr>
              <w:br/>
              <w:t>5-) Kontrol belgesi,</w:t>
            </w:r>
            <w:r w:rsidRPr="00EF74E2">
              <w:rPr>
                <w:rStyle w:val="Gl"/>
                <w:b w:val="0"/>
              </w:rPr>
              <w:br/>
              <w:t>6-) Fatura,</w:t>
            </w:r>
            <w:r w:rsidRPr="00EF74E2">
              <w:rPr>
                <w:rStyle w:val="Gl"/>
                <w:b w:val="0"/>
              </w:rPr>
              <w:br/>
              <w:t>7-) Menşei belgesi, </w:t>
            </w:r>
            <w:r w:rsidRPr="00EF74E2">
              <w:rPr>
                <w:rStyle w:val="Gl"/>
                <w:b w:val="0"/>
              </w:rPr>
              <w:br/>
              <w:t>8-) Sağlık sertifikası, </w:t>
            </w:r>
            <w:r w:rsidRPr="00EF74E2">
              <w:rPr>
                <w:rStyle w:val="Gl"/>
                <w:b w:val="0"/>
              </w:rPr>
              <w:br/>
              <w:t>9-) Yetiştiricilik belgesi, ihtiyaç belgeleri İl Müdürlükleri tarafından Bakanlık Merkez Teşkilatına gönderilir. </w:t>
            </w:r>
            <w:r w:rsidRPr="00EF74E2">
              <w:rPr>
                <w:rStyle w:val="Gl"/>
                <w:b w:val="0"/>
              </w:rPr>
              <w:br/>
              <w:t>10-) Gıda ve Kontrol Genel Müdürlüğü'nden sağlık yönünden sakınca olup olmayacağına dair görüş alındıktan sonra,</w:t>
            </w:r>
            <w:r w:rsidRPr="00EF74E2">
              <w:rPr>
                <w:rStyle w:val="Gl"/>
                <w:b w:val="0"/>
              </w:rPr>
              <w:br/>
              <w:t>11-) Kontrol belgeleri, ilgili V</w:t>
            </w:r>
            <w:r>
              <w:rPr>
                <w:rStyle w:val="Gl"/>
                <w:b w:val="0"/>
              </w:rPr>
              <w:t>eteriner Sınır Kontrol Noktası G</w:t>
            </w:r>
            <w:r w:rsidRPr="00EF74E2">
              <w:rPr>
                <w:rStyle w:val="Gl"/>
                <w:b w:val="0"/>
              </w:rPr>
              <w:t>ümrük Müdürlüklerine, uygunluk yazısı gönderilir."</w:t>
            </w:r>
          </w:p>
        </w:tc>
        <w:tc>
          <w:tcPr>
            <w:tcW w:w="1559"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tcPr>
          <w:p w:rsidR="00EA2C58" w:rsidRPr="00153D02" w:rsidRDefault="00EA2C58" w:rsidP="00EF74E2">
            <w:pPr>
              <w:pStyle w:val="AralkYok"/>
              <w:rPr>
                <w:rStyle w:val="Gl"/>
              </w:rPr>
            </w:pPr>
            <w:r w:rsidRPr="00153D02">
              <w:rPr>
                <w:rStyle w:val="Gl"/>
              </w:rPr>
              <w:t>21 Gün</w:t>
            </w:r>
          </w:p>
        </w:tc>
      </w:tr>
      <w:tr w:rsidR="00EA2C58" w:rsidRPr="004D640A" w:rsidTr="00ED5574">
        <w:trPr>
          <w:trHeight w:val="1996"/>
        </w:trPr>
        <w:tc>
          <w:tcPr>
            <w:tcW w:w="2836"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tcPr>
          <w:p w:rsidR="00EA2C58" w:rsidRPr="00EF74E2" w:rsidRDefault="00EA2C58" w:rsidP="00EF74E2">
            <w:pPr>
              <w:pStyle w:val="AralkYok"/>
              <w:rPr>
                <w:rStyle w:val="Gl"/>
                <w:b w:val="0"/>
              </w:rPr>
            </w:pPr>
          </w:p>
          <w:p w:rsidR="00EA2C58" w:rsidRPr="00EF74E2" w:rsidRDefault="00EA2C58" w:rsidP="00EF74E2">
            <w:pPr>
              <w:pStyle w:val="AralkYok"/>
              <w:rPr>
                <w:rStyle w:val="Gl"/>
                <w:b w:val="0"/>
              </w:rPr>
            </w:pPr>
            <w:r w:rsidRPr="00EF74E2">
              <w:rPr>
                <w:rStyle w:val="Gl"/>
                <w:b w:val="0"/>
              </w:rPr>
              <w:t>Su Ürünleri Yetiştiricilik Desteklemesi</w:t>
            </w:r>
          </w:p>
          <w:p w:rsidR="00EA2C58" w:rsidRPr="00EF74E2" w:rsidRDefault="00EA2C58" w:rsidP="00EF74E2">
            <w:pPr>
              <w:pStyle w:val="AralkYok"/>
              <w:rPr>
                <w:rStyle w:val="Gl"/>
                <w:b w:val="0"/>
              </w:rPr>
            </w:pPr>
          </w:p>
        </w:tc>
        <w:tc>
          <w:tcPr>
            <w:tcW w:w="10773"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tcPr>
          <w:p w:rsidR="00EA2C58" w:rsidRPr="00EF74E2" w:rsidRDefault="00EA2C58" w:rsidP="00EF74E2">
            <w:pPr>
              <w:pStyle w:val="AralkYok"/>
              <w:rPr>
                <w:rStyle w:val="Gl"/>
                <w:b w:val="0"/>
              </w:rPr>
            </w:pPr>
            <w:r w:rsidRPr="00EF74E2">
              <w:rPr>
                <w:rStyle w:val="Gl"/>
                <w:b w:val="0"/>
              </w:rPr>
              <w:t>1-) Dilekçe</w:t>
            </w:r>
          </w:p>
          <w:p w:rsidR="00EA2C58" w:rsidRPr="00EF74E2" w:rsidRDefault="00EA2C58" w:rsidP="00EF74E2">
            <w:pPr>
              <w:pStyle w:val="AralkYok"/>
              <w:rPr>
                <w:rStyle w:val="Gl"/>
                <w:b w:val="0"/>
              </w:rPr>
            </w:pPr>
            <w:r w:rsidRPr="00EF74E2">
              <w:rPr>
                <w:rStyle w:val="Gl"/>
                <w:b w:val="0"/>
              </w:rPr>
              <w:t>2-) Yetiştirdiği ürün için Satış Belgesi ve/veya Yavru Balık Tespit Tutanağı</w:t>
            </w:r>
          </w:p>
          <w:p w:rsidR="00EA2C58" w:rsidRPr="00EF74E2" w:rsidRDefault="00EA2C58" w:rsidP="00EF74E2">
            <w:pPr>
              <w:pStyle w:val="AralkYok"/>
              <w:rPr>
                <w:rStyle w:val="Gl"/>
                <w:b w:val="0"/>
              </w:rPr>
            </w:pPr>
            <w:r w:rsidRPr="00EF74E2">
              <w:rPr>
                <w:rStyle w:val="Gl"/>
                <w:b w:val="0"/>
              </w:rPr>
              <w:t>3-) Hasat Satış Belgesi ve/veya Hasat Tespit Tutanağı</w:t>
            </w:r>
          </w:p>
          <w:p w:rsidR="00EA2C58" w:rsidRPr="00EF74E2" w:rsidRDefault="00EA2C58" w:rsidP="00EF74E2">
            <w:pPr>
              <w:pStyle w:val="AralkYok"/>
              <w:rPr>
                <w:rStyle w:val="Gl"/>
                <w:b w:val="0"/>
              </w:rPr>
            </w:pPr>
            <w:r w:rsidRPr="00EF74E2">
              <w:rPr>
                <w:rStyle w:val="Gl"/>
                <w:b w:val="0"/>
              </w:rPr>
              <w:t>4-) Su ürünleri yetiştiriciliği ile ilgili üretici birliği veya kooperatife üyelik belgesi</w:t>
            </w:r>
          </w:p>
          <w:p w:rsidR="00EA2C58" w:rsidRPr="00EF74E2" w:rsidRDefault="00EA2C58" w:rsidP="00EF74E2">
            <w:pPr>
              <w:pStyle w:val="AralkYok"/>
              <w:rPr>
                <w:rStyle w:val="Gl"/>
                <w:b w:val="0"/>
              </w:rPr>
            </w:pPr>
            <w:r w:rsidRPr="00EF74E2">
              <w:rPr>
                <w:rStyle w:val="Gl"/>
                <w:b w:val="0"/>
              </w:rPr>
              <w:t>5-) İşletmesinde yetiştirdiği balığın satın alındığı işletmenin kuluçkahane veya işletmesinde yavru üretim izninin olduğu su ürünleri yetiştiricilik belgesinin sureti</w:t>
            </w:r>
          </w:p>
          <w:p w:rsidR="00EA2C58" w:rsidRPr="00EF74E2" w:rsidRDefault="00EA2C58" w:rsidP="00EF74E2">
            <w:pPr>
              <w:pStyle w:val="AralkYok"/>
              <w:rPr>
                <w:rStyle w:val="Gl"/>
                <w:b w:val="0"/>
              </w:rPr>
            </w:pPr>
            <w:r w:rsidRPr="00EF74E2">
              <w:rPr>
                <w:rStyle w:val="Gl"/>
                <w:b w:val="0"/>
              </w:rPr>
              <w:t>6-) Yem Faturası</w:t>
            </w:r>
          </w:p>
          <w:p w:rsidR="00EA2C58" w:rsidRPr="00EF74E2" w:rsidRDefault="00EA2C58" w:rsidP="00EF74E2">
            <w:pPr>
              <w:pStyle w:val="AralkYok"/>
              <w:rPr>
                <w:rStyle w:val="Gl"/>
                <w:b w:val="0"/>
              </w:rPr>
            </w:pPr>
          </w:p>
        </w:tc>
        <w:tc>
          <w:tcPr>
            <w:tcW w:w="1559"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tcPr>
          <w:p w:rsidR="00EA2C58" w:rsidRPr="00153D02" w:rsidRDefault="00EA2C58" w:rsidP="00EF74E2">
            <w:pPr>
              <w:pStyle w:val="AralkYok"/>
              <w:rPr>
                <w:rStyle w:val="Gl"/>
              </w:rPr>
            </w:pPr>
            <w:r w:rsidRPr="00153D02">
              <w:rPr>
                <w:rStyle w:val="Gl"/>
              </w:rPr>
              <w:t>30-60 Gün</w:t>
            </w:r>
          </w:p>
          <w:p w:rsidR="00EA2C58" w:rsidRPr="00153D02" w:rsidRDefault="00EA2C58" w:rsidP="00EF74E2">
            <w:pPr>
              <w:pStyle w:val="AralkYok"/>
              <w:rPr>
                <w:rStyle w:val="Gl"/>
              </w:rPr>
            </w:pPr>
            <w:proofErr w:type="gramStart"/>
            <w:r w:rsidRPr="00153D02">
              <w:rPr>
                <w:rStyle w:val="Gl"/>
              </w:rPr>
              <w:t>(</w:t>
            </w:r>
            <w:proofErr w:type="gramEnd"/>
            <w:r w:rsidRPr="00153D02">
              <w:rPr>
                <w:rStyle w:val="Gl"/>
              </w:rPr>
              <w:t>Temmuz Dönemi</w:t>
            </w:r>
          </w:p>
          <w:p w:rsidR="00EA2C58" w:rsidRPr="00EF74E2" w:rsidRDefault="00EA2C58" w:rsidP="00EF74E2">
            <w:pPr>
              <w:pStyle w:val="AralkYok"/>
              <w:rPr>
                <w:rStyle w:val="Gl"/>
                <w:b w:val="0"/>
              </w:rPr>
            </w:pPr>
            <w:r w:rsidRPr="00153D02">
              <w:rPr>
                <w:rStyle w:val="Gl"/>
              </w:rPr>
              <w:t>6 ay icmal süresi</w:t>
            </w:r>
            <w:proofErr w:type="gramStart"/>
            <w:r w:rsidRPr="00153D02">
              <w:rPr>
                <w:rStyle w:val="Gl"/>
              </w:rPr>
              <w:t>)</w:t>
            </w:r>
            <w:proofErr w:type="gramEnd"/>
          </w:p>
        </w:tc>
      </w:tr>
      <w:tr w:rsidR="00EA2C58" w:rsidRPr="004D640A" w:rsidTr="00ED5574">
        <w:trPr>
          <w:trHeight w:val="1391"/>
        </w:trPr>
        <w:tc>
          <w:tcPr>
            <w:tcW w:w="2836"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tcPr>
          <w:p w:rsidR="00EA2C58" w:rsidRPr="00EF74E2" w:rsidRDefault="00EA2C58" w:rsidP="00EF74E2">
            <w:pPr>
              <w:pStyle w:val="AralkYok"/>
              <w:rPr>
                <w:rStyle w:val="Gl"/>
                <w:b w:val="0"/>
              </w:rPr>
            </w:pPr>
            <w:r w:rsidRPr="00EF74E2">
              <w:rPr>
                <w:rStyle w:val="Gl"/>
                <w:b w:val="0"/>
              </w:rPr>
              <w:t>Gemi Ruhsatı</w:t>
            </w:r>
          </w:p>
        </w:tc>
        <w:tc>
          <w:tcPr>
            <w:tcW w:w="10773"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tcPr>
          <w:p w:rsidR="00EA2C58" w:rsidRPr="00EF74E2" w:rsidRDefault="00EA2C58" w:rsidP="00EF74E2">
            <w:pPr>
              <w:pStyle w:val="AralkYok"/>
              <w:rPr>
                <w:rStyle w:val="Gl"/>
                <w:b w:val="0"/>
              </w:rPr>
            </w:pPr>
            <w:r w:rsidRPr="00EF74E2">
              <w:rPr>
                <w:rStyle w:val="Gl"/>
                <w:b w:val="0"/>
              </w:rPr>
              <w:t>1-) Bakanlıktan gemi kotasının istenilmesi için yazı yazılması</w:t>
            </w:r>
          </w:p>
          <w:p w:rsidR="00EA2C58" w:rsidRPr="00EF74E2" w:rsidRDefault="00EA2C58" w:rsidP="00EF74E2">
            <w:pPr>
              <w:pStyle w:val="AralkYok"/>
              <w:rPr>
                <w:rStyle w:val="Gl"/>
                <w:b w:val="0"/>
              </w:rPr>
            </w:pPr>
            <w:r w:rsidRPr="00EF74E2">
              <w:rPr>
                <w:rStyle w:val="Gl"/>
                <w:b w:val="0"/>
              </w:rPr>
              <w:t>2-) Bakanlıktan gelen Gemi Kota sayısına göre Belediyelerce Bağlama Kütüğü Kayıtların yapılması</w:t>
            </w:r>
          </w:p>
          <w:p w:rsidR="00EA2C58" w:rsidRPr="00EF74E2" w:rsidRDefault="00EA2C58" w:rsidP="00EF74E2">
            <w:pPr>
              <w:pStyle w:val="AralkYok"/>
            </w:pPr>
            <w:r w:rsidRPr="00EF74E2">
              <w:t>3-) Kimlik Fotokopisi</w:t>
            </w:r>
          </w:p>
          <w:p w:rsidR="00EA2C58" w:rsidRPr="00EF74E2" w:rsidRDefault="00EA2C58" w:rsidP="00EF74E2">
            <w:pPr>
              <w:pStyle w:val="AralkYok"/>
            </w:pPr>
            <w:r w:rsidRPr="00EF74E2">
              <w:t>4-) Avcılık yapılan istihsal sahasındaki kooperatiften alınacak su ürünleri istihsali yaptıklarını gösterir belge</w:t>
            </w:r>
          </w:p>
          <w:p w:rsidR="00EA2C58" w:rsidRPr="00EF74E2" w:rsidRDefault="00EA2C58" w:rsidP="00EF74E2">
            <w:pPr>
              <w:pStyle w:val="AralkYok"/>
            </w:pPr>
            <w:r w:rsidRPr="00EF74E2">
              <w:t xml:space="preserve">5-) </w:t>
            </w:r>
            <w:r>
              <w:t>Bulunduğu İl-İlçe Tarım ve Orman</w:t>
            </w:r>
            <w:r w:rsidRPr="00EF74E2">
              <w:t xml:space="preserve"> Müdürlüğünden alınacak döner sermaye makbuzu</w:t>
            </w:r>
          </w:p>
          <w:p w:rsidR="00EA2C58" w:rsidRPr="00EF74E2" w:rsidRDefault="00EA2C58" w:rsidP="00EF74E2">
            <w:pPr>
              <w:pStyle w:val="AralkYok"/>
              <w:rPr>
                <w:rStyle w:val="Gl"/>
                <w:b w:val="0"/>
              </w:rPr>
            </w:pPr>
          </w:p>
        </w:tc>
        <w:tc>
          <w:tcPr>
            <w:tcW w:w="1559"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tcPr>
          <w:p w:rsidR="00EA2C58" w:rsidRPr="00153D02" w:rsidRDefault="00EA2C58" w:rsidP="00EF74E2">
            <w:pPr>
              <w:pStyle w:val="AralkYok"/>
              <w:rPr>
                <w:rStyle w:val="Gl"/>
              </w:rPr>
            </w:pPr>
            <w:r w:rsidRPr="00153D02">
              <w:rPr>
                <w:rStyle w:val="Gl"/>
              </w:rPr>
              <w:t>15 Gün</w:t>
            </w:r>
          </w:p>
        </w:tc>
      </w:tr>
      <w:tr w:rsidR="00EA2C58" w:rsidRPr="004D640A" w:rsidTr="00ED5574">
        <w:tc>
          <w:tcPr>
            <w:tcW w:w="2836"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tcPr>
          <w:p w:rsidR="00EA2C58" w:rsidRPr="00EF74E2" w:rsidRDefault="00EA2C58" w:rsidP="00EF74E2">
            <w:pPr>
              <w:pStyle w:val="AralkYok"/>
              <w:rPr>
                <w:rStyle w:val="Gl"/>
                <w:b w:val="0"/>
              </w:rPr>
            </w:pPr>
            <w:r w:rsidRPr="00EF74E2">
              <w:rPr>
                <w:rStyle w:val="Gl"/>
                <w:b w:val="0"/>
              </w:rPr>
              <w:t>Gerçek Kişiler için Su Ürünleri Ruhsat Tezkeresi</w:t>
            </w:r>
          </w:p>
        </w:tc>
        <w:tc>
          <w:tcPr>
            <w:tcW w:w="10773"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tcPr>
          <w:p w:rsidR="00EA2C58" w:rsidRPr="00EF74E2" w:rsidRDefault="00EA2C58" w:rsidP="00EF74E2">
            <w:pPr>
              <w:pStyle w:val="AralkYok"/>
              <w:rPr>
                <w:rStyle w:val="Gl"/>
                <w:b w:val="0"/>
              </w:rPr>
            </w:pPr>
            <w:r w:rsidRPr="00EF74E2">
              <w:rPr>
                <w:rStyle w:val="Gl"/>
                <w:b w:val="0"/>
              </w:rPr>
              <w:t>1-) Dilekçe</w:t>
            </w:r>
          </w:p>
          <w:p w:rsidR="00EA2C58" w:rsidRPr="00EF74E2" w:rsidRDefault="00EA2C58" w:rsidP="00EF74E2">
            <w:pPr>
              <w:pStyle w:val="AralkYok"/>
              <w:rPr>
                <w:rStyle w:val="Gl"/>
                <w:b w:val="0"/>
              </w:rPr>
            </w:pPr>
            <w:r w:rsidRPr="00EF74E2">
              <w:rPr>
                <w:rStyle w:val="Gl"/>
                <w:b w:val="0"/>
              </w:rPr>
              <w:t>2-) 1 Adet fotoğraf</w:t>
            </w:r>
          </w:p>
          <w:p w:rsidR="00EA2C58" w:rsidRPr="00EF74E2" w:rsidRDefault="00EA2C58" w:rsidP="00EF74E2">
            <w:pPr>
              <w:pStyle w:val="AralkYok"/>
              <w:rPr>
                <w:rStyle w:val="Gl"/>
                <w:b w:val="0"/>
              </w:rPr>
            </w:pPr>
            <w:r w:rsidRPr="00EF74E2">
              <w:rPr>
                <w:rStyle w:val="Gl"/>
                <w:b w:val="0"/>
              </w:rPr>
              <w:t>3-) Kimlik Fotokopisi</w:t>
            </w:r>
          </w:p>
          <w:p w:rsidR="00EA2C58" w:rsidRPr="00EF74E2" w:rsidRDefault="00EA2C58" w:rsidP="00EF74E2">
            <w:pPr>
              <w:pStyle w:val="AralkYok"/>
              <w:rPr>
                <w:rStyle w:val="Gl"/>
                <w:b w:val="0"/>
              </w:rPr>
            </w:pPr>
            <w:r w:rsidRPr="00EF74E2">
              <w:rPr>
                <w:rStyle w:val="Gl"/>
                <w:b w:val="0"/>
              </w:rPr>
              <w:t>4-) Avcılık yapılan istihsal sahasındaki kooperatiften alınacak su ürünleri istihsali yaptıklarını gösterir belge</w:t>
            </w:r>
          </w:p>
          <w:p w:rsidR="00EA2C58" w:rsidRPr="00EF74E2" w:rsidRDefault="00EA2C58" w:rsidP="00EF74E2">
            <w:pPr>
              <w:pStyle w:val="AralkYok"/>
              <w:rPr>
                <w:rStyle w:val="Gl"/>
                <w:b w:val="0"/>
              </w:rPr>
            </w:pPr>
            <w:r w:rsidRPr="00EF74E2">
              <w:rPr>
                <w:rStyle w:val="Gl"/>
                <w:b w:val="0"/>
              </w:rPr>
              <w:t xml:space="preserve">5-) Bulunduğu </w:t>
            </w:r>
            <w:r>
              <w:rPr>
                <w:rStyle w:val="Gl"/>
                <w:b w:val="0"/>
              </w:rPr>
              <w:t>İl-</w:t>
            </w:r>
            <w:r w:rsidRPr="00EF74E2">
              <w:rPr>
                <w:rStyle w:val="Gl"/>
                <w:b w:val="0"/>
              </w:rPr>
              <w:t xml:space="preserve">İlçe </w:t>
            </w:r>
            <w:r>
              <w:t>Tarım ve Orman</w:t>
            </w:r>
            <w:r w:rsidRPr="00EF74E2">
              <w:t xml:space="preserve"> </w:t>
            </w:r>
            <w:r w:rsidRPr="00EF74E2">
              <w:rPr>
                <w:rStyle w:val="Gl"/>
                <w:b w:val="0"/>
              </w:rPr>
              <w:t>Müdürlüğünden alınacak döner sermaye makbuzu</w:t>
            </w:r>
          </w:p>
        </w:tc>
        <w:tc>
          <w:tcPr>
            <w:tcW w:w="1559"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tcPr>
          <w:p w:rsidR="00EA2C58" w:rsidRPr="00153D02" w:rsidRDefault="00EA2C58" w:rsidP="00EF74E2">
            <w:pPr>
              <w:pStyle w:val="AralkYok"/>
              <w:rPr>
                <w:rStyle w:val="Gl"/>
              </w:rPr>
            </w:pPr>
            <w:r w:rsidRPr="00153D02">
              <w:rPr>
                <w:rStyle w:val="Gl"/>
              </w:rPr>
              <w:t>15 Gün</w:t>
            </w:r>
          </w:p>
        </w:tc>
      </w:tr>
      <w:tr w:rsidR="00EA2C58" w:rsidRPr="004D640A" w:rsidTr="00ED5574">
        <w:tc>
          <w:tcPr>
            <w:tcW w:w="2836"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tcPr>
          <w:p w:rsidR="00EA2C58" w:rsidRDefault="00EA2C58" w:rsidP="00EF74E2">
            <w:pPr>
              <w:pStyle w:val="AralkYok"/>
              <w:rPr>
                <w:rStyle w:val="Gl"/>
                <w:b w:val="0"/>
              </w:rPr>
            </w:pPr>
          </w:p>
          <w:p w:rsidR="00EA2C58" w:rsidRPr="00EF74E2" w:rsidRDefault="00EA2C58" w:rsidP="00EF74E2">
            <w:pPr>
              <w:pStyle w:val="AralkYok"/>
              <w:rPr>
                <w:rStyle w:val="Gl"/>
                <w:b w:val="0"/>
              </w:rPr>
            </w:pPr>
            <w:r w:rsidRPr="00EF74E2">
              <w:rPr>
                <w:rStyle w:val="Gl"/>
                <w:b w:val="0"/>
              </w:rPr>
              <w:t>Amatör Balıkçı Belgesi</w:t>
            </w:r>
          </w:p>
        </w:tc>
        <w:tc>
          <w:tcPr>
            <w:tcW w:w="10773"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tcPr>
          <w:p w:rsidR="00EA2C58" w:rsidRDefault="00EA2C58" w:rsidP="00EF74E2">
            <w:pPr>
              <w:pStyle w:val="AralkYok"/>
              <w:rPr>
                <w:rStyle w:val="Gl"/>
                <w:b w:val="0"/>
              </w:rPr>
            </w:pPr>
          </w:p>
          <w:p w:rsidR="00EA2C58" w:rsidRPr="00EF74E2" w:rsidRDefault="00EA2C58" w:rsidP="00EF74E2">
            <w:pPr>
              <w:pStyle w:val="AralkYok"/>
            </w:pPr>
            <w:r w:rsidRPr="00EF74E2">
              <w:rPr>
                <w:rStyle w:val="Gl"/>
                <w:b w:val="0"/>
              </w:rPr>
              <w:t>1</w:t>
            </w:r>
            <w:r w:rsidRPr="00EF74E2">
              <w:t>-) Dilekçe</w:t>
            </w:r>
          </w:p>
          <w:p w:rsidR="00EA2C58" w:rsidRPr="00EF74E2" w:rsidRDefault="00EA2C58" w:rsidP="00EF74E2">
            <w:pPr>
              <w:pStyle w:val="AralkYok"/>
            </w:pPr>
            <w:r w:rsidRPr="00EF74E2">
              <w:t>2-) 1 Adet fotoğraf</w:t>
            </w:r>
          </w:p>
          <w:p w:rsidR="00EA2C58" w:rsidRPr="00EF74E2" w:rsidRDefault="00EA2C58" w:rsidP="00EF74E2">
            <w:pPr>
              <w:pStyle w:val="AralkYok"/>
              <w:rPr>
                <w:rStyle w:val="Gl"/>
                <w:b w:val="0"/>
              </w:rPr>
            </w:pPr>
            <w:r w:rsidRPr="00EF74E2">
              <w:t>3-) Süresi Dolmuş olan Mevcut Belge (Güncellemelerde)</w:t>
            </w:r>
          </w:p>
          <w:p w:rsidR="00EA2C58" w:rsidRPr="00EF74E2" w:rsidRDefault="00EA2C58" w:rsidP="00EF74E2">
            <w:pPr>
              <w:pStyle w:val="AralkYok"/>
            </w:pPr>
            <w:r w:rsidRPr="00EF74E2">
              <w:t>4-) Kimlik Fotokopisi</w:t>
            </w:r>
          </w:p>
          <w:p w:rsidR="00EA2C58" w:rsidRPr="00EF74E2" w:rsidRDefault="00EA2C58" w:rsidP="00EF74E2">
            <w:pPr>
              <w:pStyle w:val="AralkYok"/>
            </w:pPr>
            <w:r w:rsidRPr="00EF74E2">
              <w:t xml:space="preserve">5-) Bulunduğu </w:t>
            </w:r>
            <w:r>
              <w:t>İl-</w:t>
            </w:r>
            <w:r w:rsidRPr="00EF74E2">
              <w:t xml:space="preserve">İlçe </w:t>
            </w:r>
            <w:r>
              <w:t>Tarım ve Orman</w:t>
            </w:r>
            <w:r w:rsidRPr="00EF74E2">
              <w:t xml:space="preserve"> Müdürlüğünden alınacak döner sermaye makbuzu</w:t>
            </w:r>
          </w:p>
          <w:p w:rsidR="00EA2C58" w:rsidRPr="00EF74E2" w:rsidRDefault="00EA2C58" w:rsidP="00EF74E2">
            <w:pPr>
              <w:pStyle w:val="AralkYok"/>
            </w:pPr>
          </w:p>
        </w:tc>
        <w:tc>
          <w:tcPr>
            <w:tcW w:w="1559"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center"/>
          </w:tcPr>
          <w:p w:rsidR="00EA2C58" w:rsidRDefault="00EA2C58" w:rsidP="00EF74E2">
            <w:pPr>
              <w:pStyle w:val="AralkYok"/>
              <w:rPr>
                <w:rStyle w:val="Gl"/>
              </w:rPr>
            </w:pPr>
          </w:p>
          <w:p w:rsidR="00EA2C58" w:rsidRPr="00153D02" w:rsidRDefault="00EA2C58" w:rsidP="00EF74E2">
            <w:pPr>
              <w:pStyle w:val="AralkYok"/>
              <w:rPr>
                <w:rStyle w:val="Gl"/>
              </w:rPr>
            </w:pPr>
            <w:r w:rsidRPr="00153D02">
              <w:rPr>
                <w:rStyle w:val="Gl"/>
              </w:rPr>
              <w:t>15 Gün</w:t>
            </w:r>
          </w:p>
        </w:tc>
      </w:tr>
    </w:tbl>
    <w:p w:rsidR="007254EA" w:rsidRDefault="007254EA" w:rsidP="00766555">
      <w:pPr>
        <w:autoSpaceDE w:val="0"/>
        <w:autoSpaceDN w:val="0"/>
        <w:adjustRightInd w:val="0"/>
        <w:jc w:val="both"/>
      </w:pPr>
    </w:p>
    <w:p w:rsidR="00766555" w:rsidRDefault="00766555" w:rsidP="00766555">
      <w:pPr>
        <w:autoSpaceDE w:val="0"/>
        <w:autoSpaceDN w:val="0"/>
        <w:adjustRightInd w:val="0"/>
        <w:jc w:val="both"/>
      </w:pPr>
      <w:r>
        <w:t xml:space="preserve">Başvuru esnasında yukarıda belirtilen Belgelerin dışında Belge istenmesi, </w:t>
      </w:r>
      <w:r w:rsidR="00E064BA">
        <w:t>eksiksiz Belge</w:t>
      </w:r>
      <w:r>
        <w:t xml:space="preserve"> ile Başvuru yapılmasına rağmen hizmetin belirtilen tamamlanmaması veya yukarıdaki tabloda bazı hizmetlerin bulunmadığının tespiti durumunda ilk Müracaat yerine ya da ikinci Müracaat yerine başvurunuz.</w:t>
      </w:r>
    </w:p>
    <w:p w:rsidR="0036687D" w:rsidRDefault="0036687D"/>
    <w:p w:rsidR="0036687D" w:rsidRPr="0036687D" w:rsidRDefault="0036687D" w:rsidP="0036687D"/>
    <w:p w:rsidR="0036687D" w:rsidRDefault="0036687D" w:rsidP="0036687D"/>
    <w:p w:rsidR="0036687D" w:rsidRPr="00D47519" w:rsidRDefault="0036687D" w:rsidP="001A6A4D">
      <w:pPr>
        <w:autoSpaceDE w:val="0"/>
        <w:autoSpaceDN w:val="0"/>
        <w:adjustRightInd w:val="0"/>
        <w:ind w:right="-709" w:firstLine="33"/>
      </w:pPr>
      <w:r w:rsidRPr="00D47519">
        <w:t xml:space="preserve">İlk Müracaat </w:t>
      </w:r>
      <w:proofErr w:type="gramStart"/>
      <w:r w:rsidRPr="00D47519">
        <w:t>Yeri : İl</w:t>
      </w:r>
      <w:proofErr w:type="gramEnd"/>
      <w:r w:rsidRPr="00D47519">
        <w:t xml:space="preserve">  Tarım ve </w:t>
      </w:r>
      <w:r w:rsidR="001A6A4D">
        <w:t>Orman</w:t>
      </w:r>
      <w:r w:rsidRPr="00D47519">
        <w:t xml:space="preserve"> Müdürlüğü </w:t>
      </w:r>
      <w:r w:rsidRPr="00D47519">
        <w:tab/>
      </w:r>
      <w:r>
        <w:t xml:space="preserve">         </w:t>
      </w:r>
      <w:r w:rsidR="00E064BA">
        <w:tab/>
      </w:r>
      <w:r w:rsidR="00E064BA">
        <w:tab/>
      </w:r>
      <w:r w:rsidR="00E064BA">
        <w:tab/>
      </w:r>
      <w:r w:rsidR="00E064BA">
        <w:tab/>
      </w:r>
      <w:r w:rsidR="001A6A4D">
        <w:t xml:space="preserve">             </w:t>
      </w:r>
      <w:r w:rsidRPr="00D47519">
        <w:t>İkinci Müracaat Yeri: İl Valilik Makamı</w:t>
      </w:r>
      <w:r w:rsidR="001A6A4D">
        <w:t xml:space="preserve"> </w:t>
      </w:r>
      <w:r>
        <w:t xml:space="preserve">             </w:t>
      </w:r>
      <w:r w:rsidR="001A6A4D">
        <w:t xml:space="preserve">                                                      </w:t>
      </w:r>
      <w:r w:rsidRPr="00D47519">
        <w:t xml:space="preserve">İsim </w:t>
      </w:r>
      <w:r w:rsidR="00E064BA">
        <w:t xml:space="preserve">                     </w:t>
      </w:r>
      <w:r w:rsidRPr="00D47519">
        <w:t xml:space="preserve">: </w:t>
      </w:r>
      <w:r w:rsidR="00150E2A">
        <w:t xml:space="preserve">Ali ERGİN            </w:t>
      </w:r>
      <w:r w:rsidRPr="00D47519">
        <w:tab/>
      </w:r>
      <w:r w:rsidRPr="00D47519">
        <w:tab/>
      </w:r>
      <w:r w:rsidR="001A6A4D">
        <w:t xml:space="preserve">   </w:t>
      </w:r>
      <w:r w:rsidR="001A6A4D">
        <w:tab/>
      </w:r>
      <w:r w:rsidR="00E064BA">
        <w:t xml:space="preserve"> </w:t>
      </w:r>
      <w:r w:rsidRPr="00D47519">
        <w:t xml:space="preserve"> </w:t>
      </w:r>
      <w:r>
        <w:t xml:space="preserve">            </w:t>
      </w:r>
      <w:r w:rsidRPr="00D47519">
        <w:t xml:space="preserve"> </w:t>
      </w:r>
      <w:r>
        <w:t xml:space="preserve">         </w:t>
      </w:r>
      <w:r w:rsidR="00E064BA">
        <w:t xml:space="preserve">       </w:t>
      </w:r>
      <w:r w:rsidR="00F54CDA">
        <w:tab/>
      </w:r>
      <w:r w:rsidR="00F54CDA">
        <w:tab/>
      </w:r>
      <w:r w:rsidR="001A6A4D">
        <w:t xml:space="preserve">             </w:t>
      </w:r>
      <w:r w:rsidRPr="00D47519">
        <w:t xml:space="preserve">İsim </w:t>
      </w:r>
      <w:r w:rsidR="00E064BA">
        <w:t xml:space="preserve">    </w:t>
      </w:r>
      <w:r w:rsidRPr="00D47519">
        <w:t xml:space="preserve">: </w:t>
      </w:r>
      <w:r w:rsidR="00E064BA">
        <w:t>Dr. Mehmet Ali ÖZKAN</w:t>
      </w:r>
    </w:p>
    <w:p w:rsidR="0036687D" w:rsidRPr="00D47519" w:rsidRDefault="0036687D" w:rsidP="0036687D">
      <w:pPr>
        <w:autoSpaceDE w:val="0"/>
        <w:autoSpaceDN w:val="0"/>
        <w:adjustRightInd w:val="0"/>
      </w:pPr>
      <w:proofErr w:type="gramStart"/>
      <w:r w:rsidRPr="00D47519">
        <w:t xml:space="preserve">Unvan </w:t>
      </w:r>
      <w:r w:rsidR="00E064BA">
        <w:t xml:space="preserve">                 </w:t>
      </w:r>
      <w:r w:rsidRPr="00D47519">
        <w:t>: İl</w:t>
      </w:r>
      <w:proofErr w:type="gramEnd"/>
      <w:r w:rsidRPr="00D47519">
        <w:t xml:space="preserve"> </w:t>
      </w:r>
      <w:r>
        <w:t xml:space="preserve">Tarım ve </w:t>
      </w:r>
      <w:r w:rsidR="001A6A4D">
        <w:t>Orman</w:t>
      </w:r>
      <w:r>
        <w:t xml:space="preserve"> Müdürü</w:t>
      </w:r>
      <w:r>
        <w:tab/>
      </w:r>
      <w:r>
        <w:tab/>
      </w:r>
      <w:r>
        <w:tab/>
        <w:t xml:space="preserve">          </w:t>
      </w:r>
      <w:r w:rsidR="00E064BA">
        <w:tab/>
      </w:r>
      <w:r w:rsidR="00E064BA">
        <w:tab/>
      </w:r>
      <w:r w:rsidR="00E064BA">
        <w:tab/>
      </w:r>
      <w:r w:rsidR="001A6A4D">
        <w:t xml:space="preserve">            </w:t>
      </w:r>
      <w:r w:rsidRPr="00D47519">
        <w:t>Unvan : Vali Yardımcısı</w:t>
      </w:r>
    </w:p>
    <w:p w:rsidR="0036687D" w:rsidRPr="00D47519" w:rsidRDefault="0036687D" w:rsidP="0036687D">
      <w:pPr>
        <w:autoSpaceDE w:val="0"/>
        <w:autoSpaceDN w:val="0"/>
        <w:adjustRightInd w:val="0"/>
      </w:pPr>
      <w:proofErr w:type="gramStart"/>
      <w:r w:rsidRPr="00D47519">
        <w:t xml:space="preserve">Adres </w:t>
      </w:r>
      <w:r w:rsidR="00E064BA">
        <w:t xml:space="preserve">                  </w:t>
      </w:r>
      <w:r w:rsidRPr="00D47519">
        <w:t>: İl</w:t>
      </w:r>
      <w:proofErr w:type="gramEnd"/>
      <w:r w:rsidRPr="00D47519">
        <w:t xml:space="preserve">  Tarım ve </w:t>
      </w:r>
      <w:r w:rsidR="001A6A4D">
        <w:t>Orman</w:t>
      </w:r>
      <w:r w:rsidRPr="00D47519">
        <w:t xml:space="preserve"> Müdürlüğü / Konya </w:t>
      </w:r>
      <w:r w:rsidRPr="00D47519">
        <w:tab/>
      </w:r>
      <w:r w:rsidRPr="00D47519">
        <w:tab/>
      </w:r>
      <w:r>
        <w:t xml:space="preserve">       </w:t>
      </w:r>
      <w:r w:rsidR="00E064BA">
        <w:tab/>
      </w:r>
      <w:r w:rsidR="00E064BA">
        <w:tab/>
      </w:r>
      <w:r>
        <w:t xml:space="preserve"> </w:t>
      </w:r>
      <w:r w:rsidR="001A6A4D">
        <w:t xml:space="preserve">           </w:t>
      </w:r>
      <w:r>
        <w:t>A</w:t>
      </w:r>
      <w:r w:rsidRPr="00D47519">
        <w:t>dres : İl Valilik Binası</w:t>
      </w:r>
    </w:p>
    <w:p w:rsidR="0036687D" w:rsidRPr="00D47519" w:rsidRDefault="0036687D" w:rsidP="0036687D">
      <w:pPr>
        <w:autoSpaceDE w:val="0"/>
        <w:autoSpaceDN w:val="0"/>
        <w:adjustRightInd w:val="0"/>
      </w:pPr>
      <w:proofErr w:type="gramStart"/>
      <w:r w:rsidRPr="00D47519">
        <w:t xml:space="preserve">Tel </w:t>
      </w:r>
      <w:r w:rsidR="00E064BA">
        <w:t xml:space="preserve">                      </w:t>
      </w:r>
      <w:r w:rsidRPr="00D47519">
        <w:t>:0</w:t>
      </w:r>
      <w:proofErr w:type="gramEnd"/>
      <w:r w:rsidRPr="00D47519">
        <w:t xml:space="preserve"> 332 322 34 60 </w:t>
      </w:r>
      <w:r w:rsidRPr="00D47519">
        <w:tab/>
      </w:r>
      <w:r w:rsidRPr="00D47519">
        <w:tab/>
      </w:r>
      <w:r w:rsidRPr="00D47519">
        <w:tab/>
      </w:r>
      <w:r w:rsidRPr="00D47519">
        <w:tab/>
      </w:r>
      <w:r w:rsidRPr="00D47519">
        <w:tab/>
      </w:r>
      <w:r w:rsidRPr="00D47519">
        <w:tab/>
      </w:r>
      <w:r w:rsidRPr="00D47519">
        <w:tab/>
      </w:r>
      <w:r>
        <w:t xml:space="preserve">       </w:t>
      </w:r>
      <w:r w:rsidR="00F54CDA">
        <w:tab/>
      </w:r>
      <w:r w:rsidR="00F54CDA">
        <w:tab/>
      </w:r>
      <w:r>
        <w:t xml:space="preserve"> </w:t>
      </w:r>
      <w:r w:rsidRPr="00D47519">
        <w:t xml:space="preserve">Tel </w:t>
      </w:r>
      <w:r w:rsidR="00E064BA">
        <w:t xml:space="preserve">   </w:t>
      </w:r>
      <w:r w:rsidRPr="00D47519">
        <w:t>:  0 332 310 20 11</w:t>
      </w:r>
    </w:p>
    <w:p w:rsidR="0036687D" w:rsidRPr="00D47519" w:rsidRDefault="0036687D" w:rsidP="0036687D">
      <w:pPr>
        <w:autoSpaceDE w:val="0"/>
        <w:autoSpaceDN w:val="0"/>
        <w:adjustRightInd w:val="0"/>
      </w:pPr>
      <w:proofErr w:type="gramStart"/>
      <w:r w:rsidRPr="00D47519">
        <w:t>Faks</w:t>
      </w:r>
      <w:r w:rsidR="00E064BA">
        <w:t xml:space="preserve">                    </w:t>
      </w:r>
      <w:r w:rsidRPr="00D47519">
        <w:t xml:space="preserve"> :0</w:t>
      </w:r>
      <w:proofErr w:type="gramEnd"/>
      <w:r w:rsidRPr="00D47519">
        <w:t xml:space="preserve"> 332 322 43 15 </w:t>
      </w:r>
      <w:r w:rsidRPr="00D47519">
        <w:tab/>
      </w:r>
      <w:r w:rsidRPr="00D47519">
        <w:tab/>
      </w:r>
      <w:r w:rsidRPr="00D47519">
        <w:tab/>
      </w:r>
      <w:r w:rsidRPr="00D47519">
        <w:tab/>
      </w:r>
      <w:r w:rsidRPr="00D47519">
        <w:tab/>
      </w:r>
      <w:r w:rsidRPr="00D47519">
        <w:tab/>
        <w:t xml:space="preserve">         </w:t>
      </w:r>
      <w:r w:rsidR="00E064BA">
        <w:tab/>
      </w:r>
      <w:r w:rsidR="00F54CDA">
        <w:tab/>
      </w:r>
      <w:r w:rsidR="00F54CDA">
        <w:tab/>
      </w:r>
      <w:r w:rsidRPr="00D47519">
        <w:t xml:space="preserve"> Faks : 0 332 350 99 88</w:t>
      </w:r>
    </w:p>
    <w:p w:rsidR="0036687D" w:rsidRPr="00D47519" w:rsidRDefault="0036687D" w:rsidP="0036687D">
      <w:pPr>
        <w:autoSpaceDE w:val="0"/>
        <w:autoSpaceDN w:val="0"/>
        <w:adjustRightInd w:val="0"/>
        <w:jc w:val="both"/>
      </w:pPr>
      <w:r w:rsidRPr="00D47519">
        <w:t xml:space="preserve">e-posta : </w:t>
      </w:r>
      <w:r w:rsidRPr="00D47519">
        <w:tab/>
      </w:r>
      <w:r w:rsidRPr="00D47519">
        <w:tab/>
      </w:r>
      <w:r w:rsidRPr="00D47519">
        <w:tab/>
      </w:r>
      <w:r w:rsidRPr="00D47519">
        <w:tab/>
      </w:r>
      <w:r w:rsidRPr="00D47519">
        <w:tab/>
      </w:r>
      <w:r w:rsidRPr="00D47519">
        <w:tab/>
      </w:r>
      <w:r w:rsidRPr="00D47519">
        <w:tab/>
      </w:r>
      <w:r w:rsidRPr="00D47519">
        <w:tab/>
        <w:t xml:space="preserve">          </w:t>
      </w:r>
      <w:r w:rsidR="00F54CDA">
        <w:tab/>
      </w:r>
      <w:r w:rsidR="00F54CDA">
        <w:tab/>
      </w:r>
      <w:r w:rsidR="00F54CDA">
        <w:tab/>
      </w:r>
      <w:r w:rsidR="00F54CDA">
        <w:tab/>
      </w:r>
      <w:r w:rsidRPr="00D47519">
        <w:t>e-</w:t>
      </w:r>
      <w:proofErr w:type="gramStart"/>
      <w:r w:rsidRPr="00D47519">
        <w:t>posta :konya</w:t>
      </w:r>
      <w:proofErr w:type="gramEnd"/>
      <w:r w:rsidRPr="00D47519">
        <w:t>@icisleri.gov.tr</w:t>
      </w:r>
    </w:p>
    <w:p w:rsidR="00433BC7" w:rsidRPr="0036687D" w:rsidRDefault="00433BC7" w:rsidP="0036687D">
      <w:bookmarkStart w:id="0" w:name="_GoBack"/>
      <w:bookmarkEnd w:id="0"/>
    </w:p>
    <w:sectPr w:rsidR="00433BC7" w:rsidRPr="0036687D" w:rsidSect="00ED5574">
      <w:headerReference w:type="default" r:id="rId7"/>
      <w:pgSz w:w="16838" w:h="11906" w:orient="landscape"/>
      <w:pgMar w:top="322" w:right="1417" w:bottom="709" w:left="1417" w:header="279"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6B58" w:rsidRDefault="002C6B58" w:rsidP="00404501">
      <w:r>
        <w:separator/>
      </w:r>
    </w:p>
  </w:endnote>
  <w:endnote w:type="continuationSeparator" w:id="0">
    <w:p w:rsidR="002C6B58" w:rsidRDefault="002C6B58" w:rsidP="00404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6B58" w:rsidRDefault="002C6B58" w:rsidP="00404501">
      <w:r>
        <w:separator/>
      </w:r>
    </w:p>
  </w:footnote>
  <w:footnote w:type="continuationSeparator" w:id="0">
    <w:p w:rsidR="002C6B58" w:rsidRDefault="002C6B58" w:rsidP="004045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87D" w:rsidRDefault="0036687D" w:rsidP="0036687D">
    <w:pPr>
      <w:pStyle w:val="stbilgi"/>
      <w:jc w:val="center"/>
    </w:pPr>
    <w:r>
      <w:t>KONYA VALİLİĞİ</w:t>
    </w:r>
  </w:p>
  <w:p w:rsidR="0036687D" w:rsidRDefault="00EF74E2" w:rsidP="0036687D">
    <w:pPr>
      <w:pStyle w:val="stbilgi"/>
      <w:jc w:val="center"/>
    </w:pPr>
    <w:r>
      <w:t>İL</w:t>
    </w:r>
    <w:r w:rsidR="0036687D">
      <w:t xml:space="preserve"> TARIM VE </w:t>
    </w:r>
    <w:r>
      <w:t>ORMAN</w:t>
    </w:r>
    <w:r w:rsidR="0036687D">
      <w:t xml:space="preserve"> MÜDÜRLÜĞÜ</w:t>
    </w:r>
  </w:p>
  <w:p w:rsidR="0036687D" w:rsidRDefault="00C02E72" w:rsidP="0036687D">
    <w:pPr>
      <w:pStyle w:val="stbilgi"/>
      <w:jc w:val="center"/>
    </w:pPr>
    <w:r>
      <w:t>BALIKÇILIK VE SU ÜRÜNLERİ ŞUBE MÜDÜRLÜĞÜ</w:t>
    </w:r>
  </w:p>
  <w:p w:rsidR="006F5883" w:rsidRDefault="0036687D" w:rsidP="00ED5574">
    <w:pPr>
      <w:pStyle w:val="stbilgi"/>
      <w:jc w:val="center"/>
    </w:pPr>
    <w:r>
      <w:t>HİZMET STANDARTLARI</w:t>
    </w:r>
  </w:p>
  <w:p w:rsidR="00ED5574" w:rsidRDefault="00ED5574" w:rsidP="00ED5574">
    <w:pPr>
      <w:pStyle w:val="stbilgi"/>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4AB"/>
    <w:rsid w:val="00055AB1"/>
    <w:rsid w:val="00086007"/>
    <w:rsid w:val="00125AC8"/>
    <w:rsid w:val="00150E2A"/>
    <w:rsid w:val="00153D02"/>
    <w:rsid w:val="0018115A"/>
    <w:rsid w:val="001A6A4D"/>
    <w:rsid w:val="001C0F97"/>
    <w:rsid w:val="001E4669"/>
    <w:rsid w:val="002C30CA"/>
    <w:rsid w:val="002C6B58"/>
    <w:rsid w:val="0036687D"/>
    <w:rsid w:val="00404501"/>
    <w:rsid w:val="00433BC7"/>
    <w:rsid w:val="004D640A"/>
    <w:rsid w:val="00616DDE"/>
    <w:rsid w:val="006A46FF"/>
    <w:rsid w:val="006F44AB"/>
    <w:rsid w:val="006F5883"/>
    <w:rsid w:val="00715BF2"/>
    <w:rsid w:val="007254EA"/>
    <w:rsid w:val="00766555"/>
    <w:rsid w:val="009340B4"/>
    <w:rsid w:val="00AC44FB"/>
    <w:rsid w:val="00C02E72"/>
    <w:rsid w:val="00C96A8B"/>
    <w:rsid w:val="00CC17C1"/>
    <w:rsid w:val="00CE1F05"/>
    <w:rsid w:val="00D97850"/>
    <w:rsid w:val="00E064BA"/>
    <w:rsid w:val="00E55116"/>
    <w:rsid w:val="00EA2C58"/>
    <w:rsid w:val="00ED5574"/>
    <w:rsid w:val="00EE3579"/>
    <w:rsid w:val="00EF74E2"/>
    <w:rsid w:val="00F54CDA"/>
    <w:rsid w:val="00FA3D6F"/>
    <w:rsid w:val="00FC2C0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4501"/>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link w:val="Balk1Char"/>
    <w:qFormat/>
    <w:rsid w:val="00404501"/>
    <w:pPr>
      <w:spacing w:before="100" w:beforeAutospacing="1" w:after="100" w:afterAutospacing="1"/>
      <w:outlineLvl w:val="0"/>
    </w:pPr>
    <w:rPr>
      <w:b/>
      <w:bCs/>
      <w:kern w:val="36"/>
      <w:sz w:val="48"/>
      <w:szCs w:val="48"/>
    </w:rPr>
  </w:style>
  <w:style w:type="paragraph" w:styleId="Balk2">
    <w:name w:val="heading 2"/>
    <w:basedOn w:val="Normal"/>
    <w:next w:val="Normal"/>
    <w:link w:val="Balk2Char"/>
    <w:uiPriority w:val="9"/>
    <w:unhideWhenUsed/>
    <w:qFormat/>
    <w:rsid w:val="00EF74E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404501"/>
    <w:rPr>
      <w:rFonts w:ascii="Times New Roman" w:eastAsia="Times New Roman" w:hAnsi="Times New Roman" w:cs="Times New Roman"/>
      <w:b/>
      <w:bCs/>
      <w:kern w:val="36"/>
      <w:sz w:val="48"/>
      <w:szCs w:val="48"/>
      <w:lang w:eastAsia="tr-TR"/>
    </w:rPr>
  </w:style>
  <w:style w:type="character" w:styleId="Gl">
    <w:name w:val="Strong"/>
    <w:qFormat/>
    <w:rsid w:val="00404501"/>
    <w:rPr>
      <w:b/>
      <w:bCs/>
    </w:rPr>
  </w:style>
  <w:style w:type="character" w:customStyle="1" w:styleId="apple-converted-space">
    <w:name w:val="apple-converted-space"/>
    <w:basedOn w:val="VarsaylanParagrafYazTipi"/>
    <w:rsid w:val="00404501"/>
  </w:style>
  <w:style w:type="paragraph" w:styleId="stbilgi">
    <w:name w:val="header"/>
    <w:basedOn w:val="Normal"/>
    <w:link w:val="stbilgiChar"/>
    <w:uiPriority w:val="99"/>
    <w:unhideWhenUsed/>
    <w:rsid w:val="00404501"/>
    <w:pPr>
      <w:tabs>
        <w:tab w:val="center" w:pos="4536"/>
        <w:tab w:val="right" w:pos="9072"/>
      </w:tabs>
    </w:pPr>
  </w:style>
  <w:style w:type="character" w:customStyle="1" w:styleId="stbilgiChar">
    <w:name w:val="Üstbilgi Char"/>
    <w:basedOn w:val="VarsaylanParagrafYazTipi"/>
    <w:link w:val="stbilgi"/>
    <w:uiPriority w:val="99"/>
    <w:rsid w:val="00404501"/>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404501"/>
    <w:pPr>
      <w:tabs>
        <w:tab w:val="center" w:pos="4536"/>
        <w:tab w:val="right" w:pos="9072"/>
      </w:tabs>
    </w:pPr>
  </w:style>
  <w:style w:type="character" w:customStyle="1" w:styleId="AltbilgiChar">
    <w:name w:val="Altbilgi Char"/>
    <w:basedOn w:val="VarsaylanParagrafYazTipi"/>
    <w:link w:val="Altbilgi"/>
    <w:uiPriority w:val="99"/>
    <w:rsid w:val="00404501"/>
    <w:rPr>
      <w:rFonts w:ascii="Times New Roman" w:eastAsia="Times New Roman" w:hAnsi="Times New Roman" w:cs="Times New Roman"/>
      <w:sz w:val="24"/>
      <w:szCs w:val="24"/>
      <w:lang w:eastAsia="tr-TR"/>
    </w:rPr>
  </w:style>
  <w:style w:type="paragraph" w:styleId="AralkYok">
    <w:name w:val="No Spacing"/>
    <w:uiPriority w:val="1"/>
    <w:qFormat/>
    <w:rsid w:val="00EF74E2"/>
    <w:pPr>
      <w:spacing w:after="0" w:line="240" w:lineRule="auto"/>
    </w:pPr>
    <w:rPr>
      <w:rFonts w:ascii="Times New Roman" w:eastAsia="Times New Roman" w:hAnsi="Times New Roman" w:cs="Times New Roman"/>
      <w:sz w:val="24"/>
      <w:szCs w:val="24"/>
      <w:lang w:eastAsia="tr-TR"/>
    </w:rPr>
  </w:style>
  <w:style w:type="character" w:customStyle="1" w:styleId="Balk2Char">
    <w:name w:val="Başlık 2 Char"/>
    <w:basedOn w:val="VarsaylanParagrafYazTipi"/>
    <w:link w:val="Balk2"/>
    <w:uiPriority w:val="9"/>
    <w:rsid w:val="00EF74E2"/>
    <w:rPr>
      <w:rFonts w:asciiTheme="majorHAnsi" w:eastAsiaTheme="majorEastAsia" w:hAnsiTheme="majorHAnsi" w:cstheme="majorBidi"/>
      <w:b/>
      <w:bCs/>
      <w:color w:val="4F81BD" w:themeColor="accent1"/>
      <w:sz w:val="26"/>
      <w:szCs w:val="26"/>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4501"/>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link w:val="Balk1Char"/>
    <w:qFormat/>
    <w:rsid w:val="00404501"/>
    <w:pPr>
      <w:spacing w:before="100" w:beforeAutospacing="1" w:after="100" w:afterAutospacing="1"/>
      <w:outlineLvl w:val="0"/>
    </w:pPr>
    <w:rPr>
      <w:b/>
      <w:bCs/>
      <w:kern w:val="36"/>
      <w:sz w:val="48"/>
      <w:szCs w:val="48"/>
    </w:rPr>
  </w:style>
  <w:style w:type="paragraph" w:styleId="Balk2">
    <w:name w:val="heading 2"/>
    <w:basedOn w:val="Normal"/>
    <w:next w:val="Normal"/>
    <w:link w:val="Balk2Char"/>
    <w:uiPriority w:val="9"/>
    <w:unhideWhenUsed/>
    <w:qFormat/>
    <w:rsid w:val="00EF74E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404501"/>
    <w:rPr>
      <w:rFonts w:ascii="Times New Roman" w:eastAsia="Times New Roman" w:hAnsi="Times New Roman" w:cs="Times New Roman"/>
      <w:b/>
      <w:bCs/>
      <w:kern w:val="36"/>
      <w:sz w:val="48"/>
      <w:szCs w:val="48"/>
      <w:lang w:eastAsia="tr-TR"/>
    </w:rPr>
  </w:style>
  <w:style w:type="character" w:styleId="Gl">
    <w:name w:val="Strong"/>
    <w:qFormat/>
    <w:rsid w:val="00404501"/>
    <w:rPr>
      <w:b/>
      <w:bCs/>
    </w:rPr>
  </w:style>
  <w:style w:type="character" w:customStyle="1" w:styleId="apple-converted-space">
    <w:name w:val="apple-converted-space"/>
    <w:basedOn w:val="VarsaylanParagrafYazTipi"/>
    <w:rsid w:val="00404501"/>
  </w:style>
  <w:style w:type="paragraph" w:styleId="stbilgi">
    <w:name w:val="header"/>
    <w:basedOn w:val="Normal"/>
    <w:link w:val="stbilgiChar"/>
    <w:uiPriority w:val="99"/>
    <w:unhideWhenUsed/>
    <w:rsid w:val="00404501"/>
    <w:pPr>
      <w:tabs>
        <w:tab w:val="center" w:pos="4536"/>
        <w:tab w:val="right" w:pos="9072"/>
      </w:tabs>
    </w:pPr>
  </w:style>
  <w:style w:type="character" w:customStyle="1" w:styleId="stbilgiChar">
    <w:name w:val="Üstbilgi Char"/>
    <w:basedOn w:val="VarsaylanParagrafYazTipi"/>
    <w:link w:val="stbilgi"/>
    <w:uiPriority w:val="99"/>
    <w:rsid w:val="00404501"/>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404501"/>
    <w:pPr>
      <w:tabs>
        <w:tab w:val="center" w:pos="4536"/>
        <w:tab w:val="right" w:pos="9072"/>
      </w:tabs>
    </w:pPr>
  </w:style>
  <w:style w:type="character" w:customStyle="1" w:styleId="AltbilgiChar">
    <w:name w:val="Altbilgi Char"/>
    <w:basedOn w:val="VarsaylanParagrafYazTipi"/>
    <w:link w:val="Altbilgi"/>
    <w:uiPriority w:val="99"/>
    <w:rsid w:val="00404501"/>
    <w:rPr>
      <w:rFonts w:ascii="Times New Roman" w:eastAsia="Times New Roman" w:hAnsi="Times New Roman" w:cs="Times New Roman"/>
      <w:sz w:val="24"/>
      <w:szCs w:val="24"/>
      <w:lang w:eastAsia="tr-TR"/>
    </w:rPr>
  </w:style>
  <w:style w:type="paragraph" w:styleId="AralkYok">
    <w:name w:val="No Spacing"/>
    <w:uiPriority w:val="1"/>
    <w:qFormat/>
    <w:rsid w:val="00EF74E2"/>
    <w:pPr>
      <w:spacing w:after="0" w:line="240" w:lineRule="auto"/>
    </w:pPr>
    <w:rPr>
      <w:rFonts w:ascii="Times New Roman" w:eastAsia="Times New Roman" w:hAnsi="Times New Roman" w:cs="Times New Roman"/>
      <w:sz w:val="24"/>
      <w:szCs w:val="24"/>
      <w:lang w:eastAsia="tr-TR"/>
    </w:rPr>
  </w:style>
  <w:style w:type="character" w:customStyle="1" w:styleId="Balk2Char">
    <w:name w:val="Başlık 2 Char"/>
    <w:basedOn w:val="VarsaylanParagrafYazTipi"/>
    <w:link w:val="Balk2"/>
    <w:uiPriority w:val="9"/>
    <w:rsid w:val="00EF74E2"/>
    <w:rPr>
      <w:rFonts w:asciiTheme="majorHAnsi" w:eastAsiaTheme="majorEastAsia" w:hAnsiTheme="majorHAnsi" w:cstheme="majorBidi"/>
      <w:b/>
      <w:bCs/>
      <w:color w:val="4F81BD" w:themeColor="accent1"/>
      <w:sz w:val="26"/>
      <w:szCs w:val="2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7898055">
      <w:bodyDiv w:val="1"/>
      <w:marLeft w:val="0"/>
      <w:marRight w:val="0"/>
      <w:marTop w:val="0"/>
      <w:marBottom w:val="0"/>
      <w:divBdr>
        <w:top w:val="none" w:sz="0" w:space="0" w:color="auto"/>
        <w:left w:val="none" w:sz="0" w:space="0" w:color="auto"/>
        <w:bottom w:val="none" w:sz="0" w:space="0" w:color="auto"/>
        <w:right w:val="none" w:sz="0" w:space="0" w:color="auto"/>
      </w:divBdr>
    </w:div>
    <w:div w:id="1619296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43A89C81EB875E4399F27D128A1F3A37" ma:contentTypeVersion="1" ma:contentTypeDescription="Yeni belge oluşturun." ma:contentTypeScope="" ma:versionID="ac8ccc0b31409c7ab06b264aa6282dc9">
  <xsd:schema xmlns:xsd="http://www.w3.org/2001/XMLSchema" xmlns:xs="http://www.w3.org/2001/XMLSchema" xmlns:p="http://schemas.microsoft.com/office/2006/metadata/properties" xmlns:ns2="6164b2a9-e693-49ee-bea8-de09b6092882" targetNamespace="http://schemas.microsoft.com/office/2006/metadata/properties" ma:root="true" ma:fieldsID="8c168099a5c2158829ac2042e03941a4" ns2:_="">
    <xsd:import namespace="6164b2a9-e693-49ee-bea8-de09b6092882"/>
    <xsd:element name="properties">
      <xsd:complexType>
        <xsd:sequence>
          <xsd:element name="documentManagement">
            <xsd:complexType>
              <xsd:all>
                <xsd:element ref="ns2:YayinBitisTarihi"/>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64b2a9-e693-49ee-bea8-de09b6092882" elementFormDefault="qualified">
    <xsd:import namespace="http://schemas.microsoft.com/office/2006/documentManagement/types"/>
    <xsd:import namespace="http://schemas.microsoft.com/office/infopath/2007/PartnerControls"/>
    <xsd:element name="YayinBitisTarihi" ma:index="8"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ayinBitisTarihi xmlns="6164b2a9-e693-49ee-bea8-de09b6092882">2020-12-06T05:25:58+00:00</YayinBitisTarihi>
  </documentManagement>
</p:properties>
</file>

<file path=customXml/itemProps1.xml><?xml version="1.0" encoding="utf-8"?>
<ds:datastoreItem xmlns:ds="http://schemas.openxmlformats.org/officeDocument/2006/customXml" ds:itemID="{7B0BC25B-427A-4B8F-BBEF-0AC20B2A2D2A}"/>
</file>

<file path=customXml/itemProps2.xml><?xml version="1.0" encoding="utf-8"?>
<ds:datastoreItem xmlns:ds="http://schemas.openxmlformats.org/officeDocument/2006/customXml" ds:itemID="{97D3B7B6-47E7-4679-89F8-7132515DC04A}"/>
</file>

<file path=customXml/itemProps3.xml><?xml version="1.0" encoding="utf-8"?>
<ds:datastoreItem xmlns:ds="http://schemas.openxmlformats.org/officeDocument/2006/customXml" ds:itemID="{4A6C9291-5BB1-4B41-BA61-9E78B64A1EC2}"/>
</file>

<file path=docProps/app.xml><?xml version="1.0" encoding="utf-8"?>
<Properties xmlns="http://schemas.openxmlformats.org/officeDocument/2006/extended-properties" xmlns:vt="http://schemas.openxmlformats.org/officeDocument/2006/docPropsVTypes">
  <Template>Normal</Template>
  <TotalTime>38</TotalTime>
  <Pages>3</Pages>
  <Words>848</Words>
  <Characters>4835</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osman</dc:creator>
  <cp:lastModifiedBy>Windows Kullanıcısı</cp:lastModifiedBy>
  <cp:revision>11</cp:revision>
  <cp:lastPrinted>2019-11-14T07:46:00Z</cp:lastPrinted>
  <dcterms:created xsi:type="dcterms:W3CDTF">2019-11-13T08:11:00Z</dcterms:created>
  <dcterms:modified xsi:type="dcterms:W3CDTF">2019-12-05T08:21:00Z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0x01010043A89C81EB875E4399F27D128A1F3A37</vt:lpwstr>
  </property>
</Properties>
</file>